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4AEC2" w14:textId="77777777" w:rsidR="00AA6F4D" w:rsidRPr="00BB212B" w:rsidRDefault="0066784C" w:rsidP="0021114E">
      <w:pPr>
        <w:pStyle w:val="LGAItemNoHeading"/>
        <w:spacing w:before="240"/>
        <w:rPr>
          <w:rFonts w:ascii="Arial" w:hAnsi="Arial" w:cs="Arial"/>
          <w:sz w:val="28"/>
          <w:szCs w:val="28"/>
        </w:rPr>
      </w:pPr>
      <w:r>
        <w:rPr>
          <w:rFonts w:ascii="Arial" w:hAnsi="Arial" w:cs="Arial"/>
          <w:sz w:val="28"/>
          <w:szCs w:val="28"/>
        </w:rPr>
        <w:t xml:space="preserve">Children and Young People Board </w:t>
      </w:r>
      <w:r w:rsidR="00A00B26">
        <w:rPr>
          <w:rFonts w:ascii="Arial" w:hAnsi="Arial" w:cs="Arial"/>
          <w:sz w:val="28"/>
          <w:szCs w:val="28"/>
        </w:rPr>
        <w:t>Priorities for 2015/16</w:t>
      </w:r>
    </w:p>
    <w:p w14:paraId="61410072"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15BB098E" w14:textId="77777777" w:rsidR="0021114E" w:rsidRPr="0021114E" w:rsidRDefault="0021114E" w:rsidP="0021114E">
      <w:pPr>
        <w:pStyle w:val="MainText"/>
        <w:spacing w:line="240" w:lineRule="auto"/>
        <w:rPr>
          <w:rFonts w:ascii="Arial" w:hAnsi="Arial" w:cs="Arial"/>
          <w:b/>
          <w:szCs w:val="22"/>
        </w:rPr>
      </w:pPr>
    </w:p>
    <w:p w14:paraId="436A54E4"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w:t>
      </w:r>
    </w:p>
    <w:p w14:paraId="61479388" w14:textId="77777777" w:rsidR="00A601EC" w:rsidRPr="0021114E" w:rsidRDefault="00A601EC" w:rsidP="0021114E">
      <w:pPr>
        <w:pStyle w:val="MainText"/>
        <w:spacing w:line="240" w:lineRule="auto"/>
        <w:rPr>
          <w:rFonts w:ascii="Arial" w:hAnsi="Arial" w:cs="Arial"/>
          <w:b/>
          <w:szCs w:val="22"/>
        </w:rPr>
      </w:pPr>
    </w:p>
    <w:p w14:paraId="11F3A70B"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B5C1448" w14:textId="77777777" w:rsidR="00A601EC" w:rsidRPr="0021114E" w:rsidRDefault="00A601EC" w:rsidP="0021114E">
      <w:pPr>
        <w:pStyle w:val="MainText"/>
        <w:spacing w:line="240" w:lineRule="auto"/>
        <w:rPr>
          <w:rFonts w:ascii="Arial" w:hAnsi="Arial" w:cs="Arial"/>
          <w:szCs w:val="22"/>
        </w:rPr>
      </w:pPr>
    </w:p>
    <w:p w14:paraId="2682EC58" w14:textId="39B61A7C" w:rsidR="00C56860" w:rsidRPr="0021114E" w:rsidRDefault="00A00B26" w:rsidP="0021114E">
      <w:pPr>
        <w:pStyle w:val="MainText"/>
        <w:spacing w:line="240" w:lineRule="auto"/>
        <w:rPr>
          <w:rFonts w:ascii="Arial" w:hAnsi="Arial" w:cs="Arial"/>
          <w:szCs w:val="22"/>
        </w:rPr>
      </w:pPr>
      <w:r w:rsidRPr="00A00B26">
        <w:rPr>
          <w:rFonts w:ascii="Arial" w:hAnsi="Arial" w:cs="Arial"/>
          <w:szCs w:val="22"/>
        </w:rPr>
        <w:t xml:space="preserve">This report </w:t>
      </w:r>
      <w:r w:rsidR="0066784C">
        <w:rPr>
          <w:rFonts w:ascii="Arial" w:hAnsi="Arial" w:cs="Arial"/>
          <w:szCs w:val="22"/>
        </w:rPr>
        <w:t xml:space="preserve">sets out the priorities </w:t>
      </w:r>
      <w:r w:rsidR="005B0051">
        <w:rPr>
          <w:rFonts w:ascii="Arial" w:hAnsi="Arial" w:cs="Arial"/>
          <w:szCs w:val="22"/>
        </w:rPr>
        <w:t xml:space="preserve">for the year ahead </w:t>
      </w:r>
      <w:r w:rsidR="0066784C">
        <w:rPr>
          <w:rFonts w:ascii="Arial" w:hAnsi="Arial" w:cs="Arial"/>
          <w:szCs w:val="22"/>
        </w:rPr>
        <w:t xml:space="preserve">discussed by the Board at </w:t>
      </w:r>
      <w:r w:rsidR="005B0051">
        <w:rPr>
          <w:rFonts w:ascii="Arial" w:hAnsi="Arial" w:cs="Arial"/>
          <w:szCs w:val="22"/>
        </w:rPr>
        <w:t>the</w:t>
      </w:r>
      <w:r w:rsidR="0066784C">
        <w:rPr>
          <w:rFonts w:ascii="Arial" w:hAnsi="Arial" w:cs="Arial"/>
          <w:szCs w:val="22"/>
        </w:rPr>
        <w:t xml:space="preserve"> meeting on 17</w:t>
      </w:r>
      <w:r w:rsidR="00C74636">
        <w:rPr>
          <w:rFonts w:ascii="Arial" w:hAnsi="Arial" w:cs="Arial"/>
          <w:szCs w:val="22"/>
        </w:rPr>
        <w:t xml:space="preserve"> </w:t>
      </w:r>
      <w:r w:rsidR="0066784C">
        <w:rPr>
          <w:rFonts w:ascii="Arial" w:hAnsi="Arial" w:cs="Arial"/>
          <w:szCs w:val="22"/>
        </w:rPr>
        <w:t xml:space="preserve">June and </w:t>
      </w:r>
      <w:r w:rsidR="005B0051">
        <w:rPr>
          <w:rFonts w:ascii="Arial" w:hAnsi="Arial" w:cs="Arial"/>
          <w:szCs w:val="22"/>
        </w:rPr>
        <w:t xml:space="preserve">refined and </w:t>
      </w:r>
      <w:r w:rsidR="0066784C">
        <w:rPr>
          <w:rFonts w:ascii="Arial" w:hAnsi="Arial" w:cs="Arial"/>
          <w:szCs w:val="22"/>
        </w:rPr>
        <w:t>agreed by the Board’s Office holders on 14</w:t>
      </w:r>
      <w:r w:rsidR="00C74636">
        <w:rPr>
          <w:rFonts w:ascii="Arial" w:hAnsi="Arial" w:cs="Arial"/>
          <w:szCs w:val="22"/>
        </w:rPr>
        <w:t xml:space="preserve"> </w:t>
      </w:r>
      <w:r w:rsidR="0066784C">
        <w:rPr>
          <w:rFonts w:ascii="Arial" w:hAnsi="Arial" w:cs="Arial"/>
          <w:szCs w:val="22"/>
        </w:rPr>
        <w:t xml:space="preserve">September. It also gives details of </w:t>
      </w:r>
      <w:r w:rsidR="002815D0">
        <w:rPr>
          <w:rFonts w:ascii="Arial" w:hAnsi="Arial" w:cs="Arial"/>
          <w:szCs w:val="22"/>
        </w:rPr>
        <w:t>four</w:t>
      </w:r>
      <w:r w:rsidR="0066784C">
        <w:rPr>
          <w:rFonts w:ascii="Arial" w:hAnsi="Arial" w:cs="Arial"/>
          <w:szCs w:val="22"/>
        </w:rPr>
        <w:t xml:space="preserve"> cross-cutting projects commissio</w:t>
      </w:r>
      <w:r w:rsidR="002815D0">
        <w:rPr>
          <w:rFonts w:ascii="Arial" w:hAnsi="Arial" w:cs="Arial"/>
          <w:szCs w:val="22"/>
        </w:rPr>
        <w:t>ned by the LGA Leadership Board. Members of the Board and Lead Members for Children’s Services attending the Board meeting are invited to comment.</w:t>
      </w:r>
    </w:p>
    <w:p w14:paraId="07B1ABD0" w14:textId="77777777" w:rsidR="000A3935" w:rsidRPr="0021114E" w:rsidRDefault="000A3935" w:rsidP="0021114E">
      <w:pPr>
        <w:pStyle w:val="MainText"/>
        <w:spacing w:line="240" w:lineRule="auto"/>
        <w:rPr>
          <w:rFonts w:ascii="Arial" w:hAnsi="Arial" w:cs="Arial"/>
          <w:szCs w:val="22"/>
        </w:rPr>
      </w:pPr>
    </w:p>
    <w:p w14:paraId="4618F4BF"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D7E3817" w14:textId="77777777">
        <w:tc>
          <w:tcPr>
            <w:tcW w:w="9157" w:type="dxa"/>
          </w:tcPr>
          <w:p w14:paraId="46722757" w14:textId="77777777" w:rsidR="000C3360" w:rsidRPr="0021114E" w:rsidRDefault="000C3360" w:rsidP="0021114E">
            <w:pPr>
              <w:pStyle w:val="MainText"/>
              <w:spacing w:line="240" w:lineRule="auto"/>
              <w:rPr>
                <w:rFonts w:ascii="Arial" w:hAnsi="Arial" w:cs="Arial"/>
                <w:b/>
                <w:szCs w:val="22"/>
              </w:rPr>
            </w:pPr>
          </w:p>
          <w:p w14:paraId="245C1A49" w14:textId="4445D6BA"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7C6928A6" w14:textId="77777777" w:rsidR="0021114E" w:rsidRPr="0021114E" w:rsidRDefault="0021114E" w:rsidP="0021114E">
            <w:pPr>
              <w:pStyle w:val="MainText"/>
              <w:spacing w:line="240" w:lineRule="auto"/>
              <w:rPr>
                <w:rFonts w:ascii="Arial" w:hAnsi="Arial" w:cs="Arial"/>
                <w:szCs w:val="22"/>
              </w:rPr>
            </w:pPr>
          </w:p>
          <w:p w14:paraId="6949691B" w14:textId="21B4A23D" w:rsidR="000C3360" w:rsidRDefault="008A6F73" w:rsidP="0021114E">
            <w:pPr>
              <w:pStyle w:val="MainText"/>
              <w:spacing w:line="240" w:lineRule="auto"/>
              <w:rPr>
                <w:rFonts w:ascii="Arial" w:hAnsi="Arial" w:cs="Arial"/>
                <w:szCs w:val="22"/>
              </w:rPr>
            </w:pPr>
            <w:r w:rsidRPr="008A6F73">
              <w:rPr>
                <w:rFonts w:ascii="Arial" w:hAnsi="Arial" w:cs="Arial"/>
                <w:szCs w:val="22"/>
              </w:rPr>
              <w:t>Members are invited to consider and comment on the priorities</w:t>
            </w:r>
            <w:r w:rsidR="002815D0">
              <w:rPr>
                <w:rFonts w:ascii="Arial" w:hAnsi="Arial" w:cs="Arial"/>
                <w:szCs w:val="22"/>
              </w:rPr>
              <w:t xml:space="preserve"> and identify the key areas of interest for the C</w:t>
            </w:r>
            <w:r w:rsidR="00C74636">
              <w:rPr>
                <w:rFonts w:ascii="Arial" w:hAnsi="Arial" w:cs="Arial"/>
                <w:szCs w:val="22"/>
              </w:rPr>
              <w:t xml:space="preserve">hildren and </w:t>
            </w:r>
            <w:r w:rsidR="002815D0">
              <w:rPr>
                <w:rFonts w:ascii="Arial" w:hAnsi="Arial" w:cs="Arial"/>
                <w:szCs w:val="22"/>
              </w:rPr>
              <w:t>Y</w:t>
            </w:r>
            <w:r w:rsidR="00C74636">
              <w:rPr>
                <w:rFonts w:ascii="Arial" w:hAnsi="Arial" w:cs="Arial"/>
                <w:szCs w:val="22"/>
              </w:rPr>
              <w:t xml:space="preserve">oung </w:t>
            </w:r>
            <w:r w:rsidR="002815D0">
              <w:rPr>
                <w:rFonts w:ascii="Arial" w:hAnsi="Arial" w:cs="Arial"/>
                <w:szCs w:val="22"/>
              </w:rPr>
              <w:t>P</w:t>
            </w:r>
            <w:r w:rsidR="00C74636">
              <w:rPr>
                <w:rFonts w:ascii="Arial" w:hAnsi="Arial" w:cs="Arial"/>
                <w:szCs w:val="22"/>
              </w:rPr>
              <w:t>eople</w:t>
            </w:r>
            <w:r w:rsidR="002815D0">
              <w:rPr>
                <w:rFonts w:ascii="Arial" w:hAnsi="Arial" w:cs="Arial"/>
                <w:szCs w:val="22"/>
              </w:rPr>
              <w:t xml:space="preserve"> Board in the </w:t>
            </w:r>
            <w:r w:rsidR="005B0051">
              <w:rPr>
                <w:rFonts w:ascii="Arial" w:hAnsi="Arial" w:cs="Arial"/>
                <w:szCs w:val="22"/>
              </w:rPr>
              <w:t xml:space="preserve">LGA’s </w:t>
            </w:r>
            <w:r w:rsidR="002815D0">
              <w:rPr>
                <w:rFonts w:ascii="Arial" w:hAnsi="Arial" w:cs="Arial"/>
                <w:szCs w:val="22"/>
              </w:rPr>
              <w:t>cross-cutting projects</w:t>
            </w:r>
            <w:r w:rsidRPr="008A6F73">
              <w:rPr>
                <w:rFonts w:ascii="Arial" w:hAnsi="Arial" w:cs="Arial"/>
                <w:szCs w:val="22"/>
              </w:rPr>
              <w:t>.</w:t>
            </w:r>
          </w:p>
          <w:p w14:paraId="405213F0" w14:textId="77777777" w:rsidR="008A6F73" w:rsidRPr="0021114E" w:rsidRDefault="008A6F73" w:rsidP="0021114E">
            <w:pPr>
              <w:pStyle w:val="MainText"/>
              <w:spacing w:line="240" w:lineRule="auto"/>
              <w:rPr>
                <w:rFonts w:ascii="Arial" w:hAnsi="Arial" w:cs="Arial"/>
                <w:szCs w:val="22"/>
              </w:rPr>
            </w:pPr>
          </w:p>
          <w:p w14:paraId="27D3C3F1"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0210C1A8" w14:textId="77777777" w:rsidR="00A601EC" w:rsidRPr="0021114E" w:rsidRDefault="00A601EC" w:rsidP="0021114E">
            <w:pPr>
              <w:pStyle w:val="MainText"/>
              <w:spacing w:line="240" w:lineRule="auto"/>
              <w:rPr>
                <w:rFonts w:ascii="Arial" w:hAnsi="Arial" w:cs="Arial"/>
                <w:b/>
                <w:szCs w:val="22"/>
              </w:rPr>
            </w:pPr>
          </w:p>
          <w:p w14:paraId="57E1F9FC" w14:textId="4D2C4B15" w:rsidR="000A3935" w:rsidRDefault="008A6F73" w:rsidP="0021114E">
            <w:pPr>
              <w:pStyle w:val="MainText"/>
              <w:spacing w:line="240" w:lineRule="auto"/>
              <w:rPr>
                <w:rFonts w:ascii="Arial" w:hAnsi="Arial" w:cs="Arial"/>
                <w:szCs w:val="22"/>
              </w:rPr>
            </w:pPr>
            <w:r w:rsidRPr="008A6F73">
              <w:rPr>
                <w:rFonts w:ascii="Arial" w:hAnsi="Arial" w:cs="Arial"/>
                <w:szCs w:val="22"/>
              </w:rPr>
              <w:t>Officers will develop a forward work programme to deliver the agreed priorities</w:t>
            </w:r>
            <w:r w:rsidR="002815D0">
              <w:rPr>
                <w:rFonts w:ascii="Arial" w:hAnsi="Arial" w:cs="Arial"/>
                <w:szCs w:val="22"/>
              </w:rPr>
              <w:t xml:space="preserve"> and input into the cross-cutting projects commissioned by the </w:t>
            </w:r>
            <w:r w:rsidR="00C74636">
              <w:rPr>
                <w:rFonts w:ascii="Arial" w:hAnsi="Arial" w:cs="Arial"/>
                <w:szCs w:val="22"/>
              </w:rPr>
              <w:t xml:space="preserve">LGA </w:t>
            </w:r>
            <w:r w:rsidR="002815D0">
              <w:rPr>
                <w:rFonts w:ascii="Arial" w:hAnsi="Arial" w:cs="Arial"/>
                <w:szCs w:val="22"/>
              </w:rPr>
              <w:t>Leadership Board</w:t>
            </w:r>
            <w:r w:rsidRPr="008A6F73">
              <w:rPr>
                <w:rFonts w:ascii="Arial" w:hAnsi="Arial" w:cs="Arial"/>
                <w:szCs w:val="22"/>
              </w:rPr>
              <w:t>.</w:t>
            </w:r>
          </w:p>
          <w:p w14:paraId="13401BFB" w14:textId="77777777" w:rsidR="008A6F73" w:rsidRPr="0021114E" w:rsidRDefault="008A6F73" w:rsidP="0021114E">
            <w:pPr>
              <w:pStyle w:val="MainText"/>
              <w:spacing w:line="240" w:lineRule="auto"/>
              <w:rPr>
                <w:rFonts w:ascii="Arial" w:hAnsi="Arial" w:cs="Arial"/>
                <w:b/>
                <w:szCs w:val="22"/>
              </w:rPr>
            </w:pPr>
          </w:p>
        </w:tc>
      </w:tr>
    </w:tbl>
    <w:p w14:paraId="0E3A7DE9" w14:textId="77777777" w:rsidR="00AA6F4D" w:rsidRPr="0021114E" w:rsidRDefault="00AA6F4D" w:rsidP="0021114E">
      <w:pPr>
        <w:pStyle w:val="MainText"/>
        <w:spacing w:line="240" w:lineRule="auto"/>
        <w:rPr>
          <w:rFonts w:ascii="Arial" w:hAnsi="Arial" w:cs="Arial"/>
          <w:szCs w:val="22"/>
        </w:rPr>
      </w:pPr>
    </w:p>
    <w:p w14:paraId="74FD05EB" w14:textId="77777777" w:rsidR="000D2BDB" w:rsidRPr="0021114E" w:rsidRDefault="000D2BDB" w:rsidP="0021114E">
      <w:pPr>
        <w:pStyle w:val="MainText"/>
        <w:spacing w:line="240" w:lineRule="auto"/>
        <w:rPr>
          <w:rFonts w:ascii="Arial" w:hAnsi="Arial" w:cs="Arial"/>
          <w:szCs w:val="22"/>
        </w:rPr>
      </w:pPr>
    </w:p>
    <w:p w14:paraId="29D90401"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3EA3F5E2" w14:textId="77777777" w:rsidTr="008D332D">
        <w:tc>
          <w:tcPr>
            <w:tcW w:w="2802" w:type="dxa"/>
          </w:tcPr>
          <w:p w14:paraId="057B691E"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6A7C53B3" w14:textId="77777777" w:rsidR="00CC0245" w:rsidRPr="0021114E" w:rsidRDefault="002815D0" w:rsidP="0021114E">
            <w:pPr>
              <w:pStyle w:val="MainText"/>
              <w:spacing w:before="120" w:line="240" w:lineRule="auto"/>
              <w:rPr>
                <w:rFonts w:ascii="Arial" w:hAnsi="Arial" w:cs="Arial"/>
                <w:szCs w:val="22"/>
              </w:rPr>
            </w:pPr>
            <w:r>
              <w:rPr>
                <w:rFonts w:ascii="Arial" w:hAnsi="Arial" w:cs="Arial"/>
                <w:szCs w:val="22"/>
              </w:rPr>
              <w:t>Ian Keating</w:t>
            </w:r>
          </w:p>
        </w:tc>
      </w:tr>
      <w:tr w:rsidR="00C9258A" w:rsidRPr="0021114E" w14:paraId="6E360AFD" w14:textId="77777777" w:rsidTr="008D332D">
        <w:tc>
          <w:tcPr>
            <w:tcW w:w="2802" w:type="dxa"/>
          </w:tcPr>
          <w:p w14:paraId="331CC29C"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71629689" w14:textId="77777777" w:rsidR="00C9258A" w:rsidRPr="0021114E" w:rsidRDefault="008A6F73" w:rsidP="0021114E">
            <w:pPr>
              <w:pStyle w:val="MainText"/>
              <w:spacing w:before="120" w:line="240" w:lineRule="auto"/>
              <w:rPr>
                <w:rFonts w:ascii="Arial" w:hAnsi="Arial" w:cs="Arial"/>
                <w:szCs w:val="22"/>
              </w:rPr>
            </w:pPr>
            <w:r>
              <w:rPr>
                <w:rFonts w:ascii="Arial" w:hAnsi="Arial" w:cs="Arial"/>
                <w:szCs w:val="22"/>
              </w:rPr>
              <w:t>Principal Policy Adviser</w:t>
            </w:r>
          </w:p>
        </w:tc>
      </w:tr>
      <w:tr w:rsidR="00CC0245" w:rsidRPr="0021114E" w14:paraId="03A992B4" w14:textId="77777777" w:rsidTr="008D332D">
        <w:tc>
          <w:tcPr>
            <w:tcW w:w="2802" w:type="dxa"/>
          </w:tcPr>
          <w:p w14:paraId="2A508A9E"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6EE288DE" w14:textId="77777777" w:rsidR="00CC0245" w:rsidRPr="0021114E" w:rsidRDefault="008A6F73" w:rsidP="0021114E">
            <w:pPr>
              <w:pStyle w:val="MainText"/>
              <w:spacing w:before="120" w:line="240" w:lineRule="auto"/>
              <w:rPr>
                <w:rFonts w:ascii="Arial" w:hAnsi="Arial" w:cs="Arial"/>
                <w:szCs w:val="22"/>
              </w:rPr>
            </w:pPr>
            <w:r>
              <w:rPr>
                <w:rFonts w:ascii="Arial" w:hAnsi="Arial" w:cs="Arial"/>
                <w:szCs w:val="22"/>
              </w:rPr>
              <w:t>020 7664 3</w:t>
            </w:r>
            <w:r w:rsidR="002815D0">
              <w:rPr>
                <w:rFonts w:ascii="Arial" w:hAnsi="Arial" w:cs="Arial"/>
                <w:szCs w:val="22"/>
              </w:rPr>
              <w:t>032</w:t>
            </w:r>
          </w:p>
        </w:tc>
      </w:tr>
      <w:tr w:rsidR="00CC0245" w:rsidRPr="0021114E" w14:paraId="04B968E1" w14:textId="77777777" w:rsidTr="006137EA">
        <w:trPr>
          <w:trHeight w:val="507"/>
        </w:trPr>
        <w:tc>
          <w:tcPr>
            <w:tcW w:w="2802" w:type="dxa"/>
          </w:tcPr>
          <w:p w14:paraId="1B6DC627"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5D5799F0" w14:textId="77777777" w:rsidR="001A07F1" w:rsidRPr="002815D0" w:rsidRDefault="005A69C1" w:rsidP="002815D0">
            <w:pPr>
              <w:pStyle w:val="MainText"/>
              <w:spacing w:before="120" w:line="240" w:lineRule="auto"/>
              <w:rPr>
                <w:rFonts w:ascii="Arial" w:hAnsi="Arial" w:cs="Arial"/>
                <w:szCs w:val="22"/>
              </w:rPr>
            </w:pPr>
            <w:hyperlink r:id="rId12" w:history="1">
              <w:r w:rsidR="002815D0" w:rsidRPr="003D76B1">
                <w:rPr>
                  <w:rStyle w:val="Hyperlink"/>
                  <w:rFonts w:ascii="Arial" w:hAnsi="Arial" w:cs="Arial"/>
                </w:rPr>
                <w:t>ian.keating@local.gov.uk</w:t>
              </w:r>
            </w:hyperlink>
            <w:r w:rsidR="002815D0">
              <w:rPr>
                <w:rFonts w:ascii="Arial" w:hAnsi="Arial" w:cs="Arial"/>
              </w:rPr>
              <w:t xml:space="preserve"> </w:t>
            </w:r>
            <w:r w:rsidR="008A6F73" w:rsidRPr="002815D0">
              <w:rPr>
                <w:rFonts w:ascii="Arial" w:hAnsi="Arial" w:cs="Arial"/>
              </w:rPr>
              <w:t xml:space="preserve"> </w:t>
            </w:r>
          </w:p>
        </w:tc>
      </w:tr>
    </w:tbl>
    <w:p w14:paraId="57F9274D" w14:textId="77777777" w:rsidR="0021114E" w:rsidRDefault="0021114E" w:rsidP="0021114E">
      <w:pPr>
        <w:pStyle w:val="MainText"/>
        <w:spacing w:line="240" w:lineRule="auto"/>
        <w:rPr>
          <w:rFonts w:ascii="Arial" w:hAnsi="Arial" w:cs="Arial"/>
          <w:szCs w:val="22"/>
        </w:rPr>
      </w:pPr>
    </w:p>
    <w:p w14:paraId="738A3DE8"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1975EC5D" w14:textId="77777777" w:rsidR="0021114E" w:rsidRDefault="0021114E">
      <w:pPr>
        <w:rPr>
          <w:rFonts w:ascii="Arial" w:hAnsi="Arial" w:cs="Arial"/>
          <w:szCs w:val="22"/>
        </w:rPr>
      </w:pPr>
      <w:r>
        <w:rPr>
          <w:rFonts w:ascii="Arial" w:hAnsi="Arial" w:cs="Arial"/>
          <w:szCs w:val="22"/>
        </w:rPr>
        <w:lastRenderedPageBreak/>
        <w:br w:type="page"/>
      </w:r>
    </w:p>
    <w:p w14:paraId="5BF961A8" w14:textId="77777777" w:rsidR="00A601EC" w:rsidRPr="0021114E" w:rsidRDefault="00A601EC" w:rsidP="0021114E">
      <w:pPr>
        <w:pStyle w:val="MainText"/>
        <w:spacing w:line="240" w:lineRule="auto"/>
        <w:rPr>
          <w:rFonts w:ascii="Arial" w:hAnsi="Arial" w:cs="Arial"/>
          <w:szCs w:val="22"/>
        </w:rPr>
      </w:pPr>
    </w:p>
    <w:p w14:paraId="09245AE0" w14:textId="77777777" w:rsidR="002A0D9E" w:rsidRPr="0021114E" w:rsidRDefault="002815D0" w:rsidP="0021114E">
      <w:pPr>
        <w:pStyle w:val="MainText"/>
        <w:spacing w:line="240" w:lineRule="auto"/>
        <w:rPr>
          <w:rFonts w:ascii="Arial" w:hAnsi="Arial" w:cs="Arial"/>
          <w:b/>
          <w:sz w:val="28"/>
          <w:szCs w:val="22"/>
        </w:rPr>
      </w:pPr>
      <w:bookmarkStart w:id="2" w:name="MainHeading2"/>
      <w:bookmarkEnd w:id="2"/>
      <w:r w:rsidRPr="002815D0">
        <w:rPr>
          <w:rFonts w:ascii="Arial" w:hAnsi="Arial" w:cs="Arial"/>
          <w:b/>
          <w:sz w:val="28"/>
          <w:szCs w:val="22"/>
        </w:rPr>
        <w:t>Children and Young People Board Priorities for 2015/16</w:t>
      </w:r>
    </w:p>
    <w:p w14:paraId="52BF0BFB" w14:textId="77777777" w:rsidR="0021114E" w:rsidRPr="002815D0" w:rsidRDefault="0021114E" w:rsidP="0021114E">
      <w:pPr>
        <w:pStyle w:val="MainText"/>
        <w:spacing w:line="240" w:lineRule="auto"/>
        <w:rPr>
          <w:rFonts w:ascii="Arial" w:hAnsi="Arial" w:cs="Arial"/>
          <w:b/>
          <w:szCs w:val="22"/>
        </w:rPr>
      </w:pPr>
    </w:p>
    <w:p w14:paraId="063B7667" w14:textId="656CFEBB" w:rsidR="002815D0" w:rsidRDefault="002815D0" w:rsidP="000A7FC2">
      <w:pPr>
        <w:pStyle w:val="MainText"/>
        <w:numPr>
          <w:ilvl w:val="0"/>
          <w:numId w:val="24"/>
        </w:numPr>
        <w:spacing w:line="240" w:lineRule="auto"/>
        <w:rPr>
          <w:rFonts w:ascii="Arial" w:hAnsi="Arial" w:cs="Arial"/>
          <w:szCs w:val="22"/>
        </w:rPr>
      </w:pPr>
      <w:r>
        <w:rPr>
          <w:rFonts w:ascii="Arial" w:hAnsi="Arial" w:cs="Arial"/>
          <w:szCs w:val="22"/>
        </w:rPr>
        <w:t>At the meeting on 17</w:t>
      </w:r>
      <w:r w:rsidR="00C74636">
        <w:rPr>
          <w:rFonts w:ascii="Arial" w:hAnsi="Arial" w:cs="Arial"/>
          <w:szCs w:val="22"/>
        </w:rPr>
        <w:t xml:space="preserve"> </w:t>
      </w:r>
      <w:r>
        <w:rPr>
          <w:rFonts w:ascii="Arial" w:hAnsi="Arial" w:cs="Arial"/>
          <w:szCs w:val="22"/>
        </w:rPr>
        <w:t xml:space="preserve">June the Board identified a number of priority areas for the year </w:t>
      </w:r>
      <w:bookmarkStart w:id="3" w:name="_GoBack"/>
      <w:bookmarkEnd w:id="3"/>
      <w:r>
        <w:rPr>
          <w:rFonts w:ascii="Arial" w:hAnsi="Arial" w:cs="Arial"/>
          <w:szCs w:val="22"/>
        </w:rPr>
        <w:t>ahead, which were subsequently discussed</w:t>
      </w:r>
      <w:r w:rsidR="005B0051">
        <w:rPr>
          <w:rFonts w:ascii="Arial" w:hAnsi="Arial" w:cs="Arial"/>
          <w:szCs w:val="22"/>
        </w:rPr>
        <w:t>, refined</w:t>
      </w:r>
      <w:r>
        <w:rPr>
          <w:rFonts w:ascii="Arial" w:hAnsi="Arial" w:cs="Arial"/>
          <w:szCs w:val="22"/>
        </w:rPr>
        <w:t xml:space="preserve"> and agreed by </w:t>
      </w:r>
      <w:r w:rsidR="00C74636">
        <w:rPr>
          <w:rFonts w:ascii="Arial" w:hAnsi="Arial" w:cs="Arial"/>
          <w:szCs w:val="22"/>
        </w:rPr>
        <w:t xml:space="preserve">the Board’s </w:t>
      </w:r>
      <w:r w:rsidR="005B0051">
        <w:rPr>
          <w:rFonts w:ascii="Arial" w:hAnsi="Arial" w:cs="Arial"/>
          <w:szCs w:val="22"/>
        </w:rPr>
        <w:t>Office H</w:t>
      </w:r>
      <w:r>
        <w:rPr>
          <w:rFonts w:ascii="Arial" w:hAnsi="Arial" w:cs="Arial"/>
          <w:szCs w:val="22"/>
        </w:rPr>
        <w:t>olders on 14 September. These are set out below for discussion</w:t>
      </w:r>
      <w:r w:rsidR="005B0051">
        <w:rPr>
          <w:rFonts w:ascii="Arial" w:hAnsi="Arial" w:cs="Arial"/>
          <w:szCs w:val="22"/>
        </w:rPr>
        <w:t xml:space="preserve"> by the wider group, which includes the </w:t>
      </w:r>
      <w:r w:rsidR="00C6265B">
        <w:rPr>
          <w:rFonts w:ascii="Arial" w:hAnsi="Arial" w:cs="Arial"/>
          <w:szCs w:val="22"/>
        </w:rPr>
        <w:t>Lead Members for Children’s Services attending the Board meeting</w:t>
      </w:r>
      <w:r w:rsidR="00C74636">
        <w:rPr>
          <w:rFonts w:ascii="Arial" w:hAnsi="Arial" w:cs="Arial"/>
          <w:szCs w:val="22"/>
        </w:rPr>
        <w:t>.</w:t>
      </w:r>
    </w:p>
    <w:p w14:paraId="3239F535" w14:textId="77777777" w:rsidR="002815D0" w:rsidRDefault="002815D0" w:rsidP="005B0051">
      <w:pPr>
        <w:pStyle w:val="MainText"/>
        <w:tabs>
          <w:tab w:val="left" w:pos="1734"/>
        </w:tabs>
        <w:spacing w:line="240" w:lineRule="auto"/>
        <w:rPr>
          <w:rFonts w:ascii="Arial" w:hAnsi="Arial" w:cs="Arial"/>
          <w:szCs w:val="22"/>
        </w:rPr>
      </w:pPr>
    </w:p>
    <w:p w14:paraId="7480B709" w14:textId="77777777" w:rsidR="00C6265B" w:rsidRPr="00C6265B" w:rsidRDefault="00C6265B" w:rsidP="002815D0">
      <w:pPr>
        <w:pStyle w:val="MainText"/>
        <w:spacing w:line="240" w:lineRule="auto"/>
        <w:rPr>
          <w:rFonts w:ascii="Arial" w:hAnsi="Arial" w:cs="Arial"/>
          <w:b/>
          <w:sz w:val="24"/>
          <w:szCs w:val="24"/>
        </w:rPr>
      </w:pPr>
      <w:r w:rsidRPr="00C6265B">
        <w:rPr>
          <w:rFonts w:ascii="Arial" w:hAnsi="Arial" w:cs="Arial"/>
          <w:b/>
          <w:sz w:val="24"/>
          <w:szCs w:val="24"/>
        </w:rPr>
        <w:t>Education</w:t>
      </w:r>
    </w:p>
    <w:p w14:paraId="08FACABC" w14:textId="77777777" w:rsidR="00C6265B" w:rsidRPr="00C6265B" w:rsidRDefault="00C6265B" w:rsidP="002815D0">
      <w:pPr>
        <w:pStyle w:val="MainText"/>
        <w:spacing w:line="240" w:lineRule="auto"/>
        <w:rPr>
          <w:rFonts w:ascii="Arial" w:hAnsi="Arial" w:cs="Arial"/>
          <w:b/>
          <w:szCs w:val="22"/>
        </w:rPr>
      </w:pPr>
    </w:p>
    <w:p w14:paraId="18404885" w14:textId="50775EC8" w:rsidR="00C6265B" w:rsidRDefault="00C6265B" w:rsidP="00C6265B">
      <w:pPr>
        <w:pStyle w:val="ListParagraph"/>
        <w:numPr>
          <w:ilvl w:val="0"/>
          <w:numId w:val="24"/>
        </w:numPr>
        <w:contextualSpacing/>
        <w:rPr>
          <w:rFonts w:ascii="Arial" w:hAnsi="Arial" w:cs="Arial"/>
        </w:rPr>
      </w:pPr>
      <w:r>
        <w:rPr>
          <w:rFonts w:ascii="Arial" w:hAnsi="Arial" w:cs="Arial"/>
        </w:rPr>
        <w:t>A focus on the importance</w:t>
      </w:r>
      <w:r w:rsidR="00C74636">
        <w:rPr>
          <w:rFonts w:ascii="Arial" w:hAnsi="Arial" w:cs="Arial"/>
        </w:rPr>
        <w:t xml:space="preserve"> of excellent school leadership </w:t>
      </w:r>
      <w:r>
        <w:rPr>
          <w:rFonts w:ascii="Arial" w:hAnsi="Arial" w:cs="Arial"/>
        </w:rPr>
        <w:t>and classroom teaching in raising school standards, rather than changing school structures</w:t>
      </w:r>
      <w:r w:rsidR="00C74636">
        <w:rPr>
          <w:rFonts w:ascii="Arial" w:hAnsi="Arial" w:cs="Arial"/>
        </w:rPr>
        <w:t>.</w:t>
      </w:r>
    </w:p>
    <w:p w14:paraId="752ACEF6" w14:textId="77777777" w:rsidR="00C6265B" w:rsidRDefault="00C6265B" w:rsidP="00C6265B">
      <w:pPr>
        <w:pStyle w:val="ListParagraph"/>
        <w:ind w:left="360"/>
        <w:rPr>
          <w:rFonts w:ascii="Arial" w:hAnsi="Arial" w:cs="Arial"/>
        </w:rPr>
      </w:pPr>
    </w:p>
    <w:p w14:paraId="06529980" w14:textId="66945D0B" w:rsidR="00C6265B" w:rsidRPr="009407DE" w:rsidRDefault="00C6265B" w:rsidP="00C6265B">
      <w:pPr>
        <w:pStyle w:val="ListParagraph"/>
        <w:numPr>
          <w:ilvl w:val="0"/>
          <w:numId w:val="24"/>
        </w:numPr>
        <w:contextualSpacing/>
        <w:rPr>
          <w:rFonts w:ascii="Arial" w:hAnsi="Arial" w:cs="Arial"/>
        </w:rPr>
      </w:pPr>
      <w:r w:rsidRPr="009407DE">
        <w:rPr>
          <w:rFonts w:ascii="Arial" w:hAnsi="Arial" w:cs="Arial"/>
        </w:rPr>
        <w:t xml:space="preserve">Stronger council powers to turn around failing </w:t>
      </w:r>
      <w:r>
        <w:rPr>
          <w:rFonts w:ascii="Arial" w:hAnsi="Arial" w:cs="Arial"/>
        </w:rPr>
        <w:t xml:space="preserve">and coasting </w:t>
      </w:r>
      <w:r w:rsidRPr="009407DE">
        <w:rPr>
          <w:rFonts w:ascii="Arial" w:hAnsi="Arial" w:cs="Arial"/>
        </w:rPr>
        <w:t xml:space="preserve">schools without asking permission from </w:t>
      </w:r>
      <w:r w:rsidR="00C74636">
        <w:rPr>
          <w:rFonts w:ascii="Arial" w:hAnsi="Arial" w:cs="Arial"/>
        </w:rPr>
        <w:t>the Department for Education (</w:t>
      </w:r>
      <w:proofErr w:type="spellStart"/>
      <w:r w:rsidRPr="009407DE">
        <w:rPr>
          <w:rFonts w:ascii="Arial" w:hAnsi="Arial" w:cs="Arial"/>
        </w:rPr>
        <w:t>DfE</w:t>
      </w:r>
      <w:proofErr w:type="spellEnd"/>
      <w:r w:rsidR="00C74636">
        <w:rPr>
          <w:rFonts w:ascii="Arial" w:hAnsi="Arial" w:cs="Arial"/>
        </w:rPr>
        <w:t>)</w:t>
      </w:r>
      <w:r w:rsidRPr="009407DE">
        <w:rPr>
          <w:rFonts w:ascii="Arial" w:hAnsi="Arial" w:cs="Arial"/>
        </w:rPr>
        <w:t xml:space="preserve"> and Ofsted</w:t>
      </w:r>
      <w:r w:rsidR="00C74636">
        <w:rPr>
          <w:rFonts w:ascii="Arial" w:hAnsi="Arial" w:cs="Arial"/>
        </w:rPr>
        <w:t>.</w:t>
      </w:r>
    </w:p>
    <w:p w14:paraId="29D766CB" w14:textId="77777777" w:rsidR="00C6265B" w:rsidRDefault="00C6265B" w:rsidP="00C6265B">
      <w:pPr>
        <w:pStyle w:val="ListParagraph"/>
        <w:ind w:left="360"/>
        <w:rPr>
          <w:rFonts w:ascii="Arial" w:hAnsi="Arial" w:cs="Arial"/>
        </w:rPr>
      </w:pPr>
    </w:p>
    <w:p w14:paraId="478F426D" w14:textId="74046124" w:rsidR="00C6265B" w:rsidRDefault="00C6265B" w:rsidP="00C6265B">
      <w:pPr>
        <w:pStyle w:val="ListParagraph"/>
        <w:numPr>
          <w:ilvl w:val="0"/>
          <w:numId w:val="24"/>
        </w:numPr>
        <w:contextualSpacing/>
        <w:rPr>
          <w:rFonts w:ascii="Arial" w:hAnsi="Arial" w:cs="Arial"/>
        </w:rPr>
      </w:pPr>
      <w:r>
        <w:rPr>
          <w:rFonts w:ascii="Arial" w:hAnsi="Arial" w:cs="Arial"/>
        </w:rPr>
        <w:t>Continued work on the evidence base comparing the performance of schools</w:t>
      </w:r>
      <w:r w:rsidR="00C74636">
        <w:rPr>
          <w:rFonts w:ascii="Arial" w:hAnsi="Arial" w:cs="Arial"/>
        </w:rPr>
        <w:t>.</w:t>
      </w:r>
    </w:p>
    <w:p w14:paraId="5DF430C7" w14:textId="77777777" w:rsidR="00C6265B" w:rsidRDefault="00C6265B" w:rsidP="00C6265B">
      <w:pPr>
        <w:pStyle w:val="ListParagraph"/>
        <w:ind w:left="360"/>
        <w:rPr>
          <w:rFonts w:ascii="Arial" w:hAnsi="Arial" w:cs="Arial"/>
        </w:rPr>
      </w:pPr>
    </w:p>
    <w:p w14:paraId="7C0032AF" w14:textId="1E1026FE" w:rsidR="00C6265B" w:rsidRDefault="00C6265B" w:rsidP="00C6265B">
      <w:pPr>
        <w:pStyle w:val="ListParagraph"/>
        <w:numPr>
          <w:ilvl w:val="0"/>
          <w:numId w:val="24"/>
        </w:numPr>
        <w:contextualSpacing/>
        <w:rPr>
          <w:rFonts w:ascii="Arial" w:hAnsi="Arial" w:cs="Arial"/>
        </w:rPr>
      </w:pPr>
      <w:r>
        <w:rPr>
          <w:rFonts w:ascii="Arial" w:hAnsi="Arial" w:cs="Arial"/>
        </w:rPr>
        <w:t>A clear LGA stance on the emp</w:t>
      </w:r>
      <w:r w:rsidR="00C74636">
        <w:rPr>
          <w:rFonts w:ascii="Arial" w:hAnsi="Arial" w:cs="Arial"/>
        </w:rPr>
        <w:t>loyment of unqualified teachers.</w:t>
      </w:r>
    </w:p>
    <w:p w14:paraId="2EA54F19" w14:textId="77777777" w:rsidR="00C6265B" w:rsidRPr="00C6265B" w:rsidRDefault="00C6265B" w:rsidP="00C6265B">
      <w:pPr>
        <w:tabs>
          <w:tab w:val="left" w:pos="6064"/>
        </w:tabs>
        <w:rPr>
          <w:rFonts w:ascii="Arial" w:hAnsi="Arial" w:cs="Arial"/>
        </w:rPr>
      </w:pPr>
    </w:p>
    <w:p w14:paraId="16D83EBD" w14:textId="6CB4A707" w:rsidR="00C6265B" w:rsidRPr="00C6265B" w:rsidRDefault="00C6265B" w:rsidP="00C6265B">
      <w:pPr>
        <w:pStyle w:val="ListParagraph"/>
        <w:numPr>
          <w:ilvl w:val="0"/>
          <w:numId w:val="24"/>
        </w:numPr>
        <w:contextualSpacing/>
        <w:rPr>
          <w:rFonts w:ascii="Arial" w:hAnsi="Arial" w:cs="Arial"/>
        </w:rPr>
      </w:pPr>
      <w:r w:rsidRPr="00C6265B">
        <w:rPr>
          <w:rFonts w:ascii="Arial" w:hAnsi="Arial" w:cs="Arial"/>
        </w:rPr>
        <w:t>A role for councils in making sure that new schools are fit for purpose, high quality and value for money, including a stronger role for councils in decisions about n</w:t>
      </w:r>
      <w:r>
        <w:rPr>
          <w:rFonts w:ascii="Arial" w:hAnsi="Arial" w:cs="Arial"/>
        </w:rPr>
        <w:t>ew free schools in their areas</w:t>
      </w:r>
      <w:r w:rsidR="00C74636">
        <w:rPr>
          <w:rFonts w:ascii="Arial" w:hAnsi="Arial" w:cs="Arial"/>
        </w:rPr>
        <w:t>.</w:t>
      </w:r>
    </w:p>
    <w:p w14:paraId="00EB852C" w14:textId="77777777" w:rsidR="00C6265B" w:rsidRPr="00C6265B" w:rsidRDefault="00C6265B" w:rsidP="00C6265B">
      <w:pPr>
        <w:rPr>
          <w:rFonts w:ascii="Arial" w:hAnsi="Arial" w:cs="Arial"/>
        </w:rPr>
      </w:pPr>
    </w:p>
    <w:p w14:paraId="66609869" w14:textId="5180CDAD" w:rsidR="00C6265B" w:rsidRDefault="00C6265B" w:rsidP="00C6265B">
      <w:pPr>
        <w:pStyle w:val="ListParagraph"/>
        <w:numPr>
          <w:ilvl w:val="0"/>
          <w:numId w:val="24"/>
        </w:numPr>
        <w:contextualSpacing/>
        <w:rPr>
          <w:rFonts w:ascii="Arial" w:hAnsi="Arial" w:cs="Arial"/>
        </w:rPr>
      </w:pPr>
      <w:r>
        <w:rPr>
          <w:rFonts w:ascii="Arial" w:hAnsi="Arial" w:cs="Arial"/>
        </w:rPr>
        <w:t>In the context of city deals and devolution, the important contribution that councils can make to improving local schools and skills provision to support local economies, including promoting best practice in improving careers advice</w:t>
      </w:r>
      <w:r w:rsidR="00C74636">
        <w:rPr>
          <w:rFonts w:ascii="Arial" w:hAnsi="Arial" w:cs="Arial"/>
        </w:rPr>
        <w:t>.</w:t>
      </w:r>
    </w:p>
    <w:p w14:paraId="22C3F387" w14:textId="77777777" w:rsidR="00C6265B" w:rsidRDefault="00C6265B" w:rsidP="00C6265B">
      <w:pPr>
        <w:contextualSpacing/>
        <w:rPr>
          <w:rFonts w:ascii="Arial" w:hAnsi="Arial" w:cs="Arial"/>
        </w:rPr>
      </w:pPr>
    </w:p>
    <w:p w14:paraId="526238E4" w14:textId="77777777" w:rsidR="00C6265B" w:rsidRPr="00C6265B" w:rsidRDefault="00C6265B" w:rsidP="00C6265B">
      <w:pPr>
        <w:contextualSpacing/>
        <w:rPr>
          <w:rFonts w:ascii="Arial" w:hAnsi="Arial" w:cs="Arial"/>
          <w:b/>
          <w:sz w:val="24"/>
          <w:szCs w:val="24"/>
        </w:rPr>
      </w:pPr>
      <w:r w:rsidRPr="00C6265B">
        <w:rPr>
          <w:rFonts w:ascii="Arial" w:hAnsi="Arial" w:cs="Arial"/>
          <w:b/>
          <w:sz w:val="24"/>
          <w:szCs w:val="24"/>
        </w:rPr>
        <w:t>Early years</w:t>
      </w:r>
    </w:p>
    <w:p w14:paraId="1D2D5B2C" w14:textId="77777777" w:rsidR="00C6265B" w:rsidRPr="009407DE" w:rsidRDefault="00C6265B" w:rsidP="00C6265B">
      <w:pPr>
        <w:pStyle w:val="ListParagraph"/>
        <w:rPr>
          <w:rFonts w:ascii="Arial" w:hAnsi="Arial" w:cs="Arial"/>
        </w:rPr>
      </w:pPr>
    </w:p>
    <w:p w14:paraId="700F6060" w14:textId="64C26A53" w:rsidR="00C6265B" w:rsidRDefault="00C6265B" w:rsidP="00C6265B">
      <w:pPr>
        <w:pStyle w:val="ListParagraph"/>
        <w:numPr>
          <w:ilvl w:val="0"/>
          <w:numId w:val="24"/>
        </w:numPr>
        <w:contextualSpacing/>
        <w:rPr>
          <w:rFonts w:ascii="Arial" w:hAnsi="Arial" w:cs="Arial"/>
        </w:rPr>
      </w:pPr>
      <w:r>
        <w:rPr>
          <w:rFonts w:ascii="Arial" w:hAnsi="Arial" w:cs="Arial"/>
        </w:rPr>
        <w:t>A greater role for councils in joining up early years and childcare provision</w:t>
      </w:r>
      <w:r w:rsidR="00C74636">
        <w:rPr>
          <w:rFonts w:ascii="Arial" w:hAnsi="Arial" w:cs="Arial"/>
        </w:rPr>
        <w:t>.</w:t>
      </w:r>
    </w:p>
    <w:p w14:paraId="18F14853" w14:textId="77777777" w:rsidR="00C6265B" w:rsidRPr="00C6265B" w:rsidRDefault="00C6265B" w:rsidP="00C6265B">
      <w:pPr>
        <w:rPr>
          <w:rFonts w:ascii="Arial" w:hAnsi="Arial" w:cs="Arial"/>
        </w:rPr>
      </w:pPr>
    </w:p>
    <w:p w14:paraId="7B705EF5" w14:textId="14A9F414" w:rsidR="00C6265B" w:rsidRDefault="00C6265B" w:rsidP="00C6265B">
      <w:pPr>
        <w:pStyle w:val="ListParagraph"/>
        <w:numPr>
          <w:ilvl w:val="0"/>
          <w:numId w:val="24"/>
        </w:numPr>
        <w:contextualSpacing/>
        <w:rPr>
          <w:rFonts w:ascii="Arial" w:hAnsi="Arial" w:cs="Arial"/>
        </w:rPr>
      </w:pPr>
      <w:r>
        <w:rPr>
          <w:rFonts w:ascii="Arial" w:hAnsi="Arial" w:cs="Arial"/>
        </w:rPr>
        <w:t xml:space="preserve">A focus </w:t>
      </w:r>
      <w:r w:rsidR="00C74636">
        <w:rPr>
          <w:rFonts w:ascii="Arial" w:hAnsi="Arial" w:cs="Arial"/>
        </w:rPr>
        <w:t xml:space="preserve">on </w:t>
      </w:r>
      <w:r>
        <w:rPr>
          <w:rFonts w:ascii="Arial" w:hAnsi="Arial" w:cs="Arial"/>
        </w:rPr>
        <w:t>early intervention and support for parents to improve outcomes for children</w:t>
      </w:r>
      <w:r w:rsidR="00C74636">
        <w:rPr>
          <w:rFonts w:ascii="Arial" w:hAnsi="Arial" w:cs="Arial"/>
        </w:rPr>
        <w:t>.</w:t>
      </w:r>
    </w:p>
    <w:p w14:paraId="20F7CFCC" w14:textId="77777777" w:rsidR="00C6265B" w:rsidRDefault="00C6265B" w:rsidP="00C6265B">
      <w:pPr>
        <w:contextualSpacing/>
        <w:rPr>
          <w:rFonts w:ascii="Arial" w:hAnsi="Arial" w:cs="Arial"/>
        </w:rPr>
      </w:pPr>
    </w:p>
    <w:p w14:paraId="5DEB8313" w14:textId="77777777" w:rsidR="00C6265B" w:rsidRPr="00343A7A" w:rsidRDefault="00C6265B" w:rsidP="00C6265B">
      <w:pPr>
        <w:contextualSpacing/>
        <w:rPr>
          <w:rFonts w:ascii="Arial" w:hAnsi="Arial" w:cs="Arial"/>
          <w:b/>
          <w:sz w:val="24"/>
          <w:szCs w:val="24"/>
        </w:rPr>
      </w:pPr>
      <w:r w:rsidRPr="00343A7A">
        <w:rPr>
          <w:rFonts w:ascii="Arial" w:hAnsi="Arial" w:cs="Arial"/>
          <w:b/>
          <w:sz w:val="24"/>
          <w:szCs w:val="24"/>
        </w:rPr>
        <w:t>Children’s services</w:t>
      </w:r>
    </w:p>
    <w:p w14:paraId="2F10520F" w14:textId="77777777" w:rsidR="00C6265B" w:rsidRPr="00C6265B" w:rsidRDefault="00C6265B" w:rsidP="00C6265B">
      <w:pPr>
        <w:rPr>
          <w:rFonts w:ascii="Arial" w:hAnsi="Arial" w:cs="Arial"/>
        </w:rPr>
      </w:pPr>
    </w:p>
    <w:p w14:paraId="2028E158" w14:textId="570571CA" w:rsidR="00C6265B" w:rsidRDefault="00C6265B" w:rsidP="00C6265B">
      <w:pPr>
        <w:pStyle w:val="ListParagraph"/>
        <w:numPr>
          <w:ilvl w:val="0"/>
          <w:numId w:val="24"/>
        </w:numPr>
        <w:contextualSpacing/>
        <w:rPr>
          <w:rFonts w:ascii="Arial" w:hAnsi="Arial" w:cs="Arial"/>
        </w:rPr>
      </w:pPr>
      <w:r>
        <w:rPr>
          <w:rFonts w:ascii="Arial" w:hAnsi="Arial" w:cs="Arial"/>
        </w:rPr>
        <w:t>Continued work to support councils to protect children and young people from child sexual exploitation and radicalisation and extremism</w:t>
      </w:r>
      <w:r w:rsidR="00C74636">
        <w:rPr>
          <w:rFonts w:ascii="Arial" w:hAnsi="Arial" w:cs="Arial"/>
        </w:rPr>
        <w:t>.</w:t>
      </w:r>
      <w:r>
        <w:rPr>
          <w:rFonts w:ascii="Arial" w:hAnsi="Arial" w:cs="Arial"/>
        </w:rPr>
        <w:t xml:space="preserve"> </w:t>
      </w:r>
    </w:p>
    <w:p w14:paraId="5B59A2EA" w14:textId="77777777" w:rsidR="00C6265B" w:rsidRPr="00C6265B" w:rsidRDefault="00C6265B" w:rsidP="00C6265B">
      <w:pPr>
        <w:rPr>
          <w:rFonts w:ascii="Arial" w:hAnsi="Arial" w:cs="Arial"/>
        </w:rPr>
      </w:pPr>
    </w:p>
    <w:p w14:paraId="18CBE2D2" w14:textId="654AEB1F" w:rsidR="00C6265B" w:rsidRDefault="00C6265B" w:rsidP="00C6265B">
      <w:pPr>
        <w:pStyle w:val="ListParagraph"/>
        <w:numPr>
          <w:ilvl w:val="0"/>
          <w:numId w:val="24"/>
        </w:numPr>
        <w:contextualSpacing/>
        <w:rPr>
          <w:rFonts w:ascii="Arial" w:hAnsi="Arial" w:cs="Arial"/>
        </w:rPr>
      </w:pPr>
      <w:r>
        <w:rPr>
          <w:rFonts w:ascii="Arial" w:hAnsi="Arial" w:cs="Arial"/>
        </w:rPr>
        <w:t xml:space="preserve">Continued work to </w:t>
      </w:r>
      <w:r w:rsidR="00C74636">
        <w:rPr>
          <w:rFonts w:ascii="Arial" w:hAnsi="Arial" w:cs="Arial"/>
        </w:rPr>
        <w:t>help</w:t>
      </w:r>
      <w:r>
        <w:rPr>
          <w:rFonts w:ascii="Arial" w:hAnsi="Arial" w:cs="Arial"/>
        </w:rPr>
        <w:t xml:space="preserve"> councils maximise the benefits of the transfer of responsibility for children’s public health services</w:t>
      </w:r>
      <w:r w:rsidR="00C74636">
        <w:rPr>
          <w:rFonts w:ascii="Arial" w:hAnsi="Arial" w:cs="Arial"/>
        </w:rPr>
        <w:t xml:space="preserve"> to councils.</w:t>
      </w:r>
    </w:p>
    <w:p w14:paraId="60C956C6" w14:textId="77777777" w:rsidR="00C6265B" w:rsidRPr="00C6265B" w:rsidRDefault="00C6265B" w:rsidP="00C6265B">
      <w:pPr>
        <w:rPr>
          <w:rFonts w:ascii="Arial" w:hAnsi="Arial" w:cs="Arial"/>
        </w:rPr>
      </w:pPr>
    </w:p>
    <w:p w14:paraId="2712C485" w14:textId="5057B1C9" w:rsidR="00C6265B" w:rsidRDefault="00C6265B" w:rsidP="00C6265B">
      <w:pPr>
        <w:pStyle w:val="ListParagraph"/>
        <w:numPr>
          <w:ilvl w:val="0"/>
          <w:numId w:val="24"/>
        </w:numPr>
        <w:contextualSpacing/>
        <w:rPr>
          <w:rFonts w:ascii="Arial" w:hAnsi="Arial" w:cs="Arial"/>
        </w:rPr>
      </w:pPr>
      <w:r>
        <w:rPr>
          <w:rFonts w:ascii="Arial" w:hAnsi="Arial" w:cs="Arial"/>
        </w:rPr>
        <w:t>Continued work around safeguarding and the role of Local Safeguarding Boards</w:t>
      </w:r>
      <w:r w:rsidR="00C74636">
        <w:rPr>
          <w:rFonts w:ascii="Arial" w:hAnsi="Arial" w:cs="Arial"/>
        </w:rPr>
        <w:t>.</w:t>
      </w:r>
    </w:p>
    <w:p w14:paraId="1609ECF3" w14:textId="77777777" w:rsidR="00C6265B" w:rsidRPr="00C6265B" w:rsidRDefault="00C6265B" w:rsidP="00C6265B">
      <w:pPr>
        <w:rPr>
          <w:rFonts w:ascii="Arial" w:hAnsi="Arial" w:cs="Arial"/>
        </w:rPr>
      </w:pPr>
    </w:p>
    <w:p w14:paraId="15D3D676" w14:textId="786B8B91" w:rsidR="00C6265B" w:rsidRDefault="00C6265B" w:rsidP="00C6265B">
      <w:pPr>
        <w:pStyle w:val="ListParagraph"/>
        <w:numPr>
          <w:ilvl w:val="0"/>
          <w:numId w:val="24"/>
        </w:numPr>
        <w:contextualSpacing/>
        <w:rPr>
          <w:rFonts w:ascii="Arial" w:hAnsi="Arial" w:cs="Arial"/>
        </w:rPr>
      </w:pPr>
      <w:r>
        <w:rPr>
          <w:rFonts w:ascii="Arial" w:hAnsi="Arial" w:cs="Arial"/>
        </w:rPr>
        <w:t>A continued focus on improving fostering and adoption outcomes</w:t>
      </w:r>
      <w:r w:rsidR="00C74636">
        <w:rPr>
          <w:rFonts w:ascii="Arial" w:hAnsi="Arial" w:cs="Arial"/>
        </w:rPr>
        <w:t>.</w:t>
      </w:r>
    </w:p>
    <w:p w14:paraId="7AD71879" w14:textId="77777777" w:rsidR="00C6265B" w:rsidRPr="00C6265B" w:rsidRDefault="00C6265B" w:rsidP="00C6265B">
      <w:pPr>
        <w:rPr>
          <w:rFonts w:ascii="Arial" w:hAnsi="Arial" w:cs="Arial"/>
        </w:rPr>
      </w:pPr>
    </w:p>
    <w:p w14:paraId="28D2CF39" w14:textId="4E628D93" w:rsidR="00C6265B" w:rsidRDefault="00C6265B" w:rsidP="00C6265B">
      <w:pPr>
        <w:pStyle w:val="ListParagraph"/>
        <w:numPr>
          <w:ilvl w:val="0"/>
          <w:numId w:val="24"/>
        </w:numPr>
        <w:contextualSpacing/>
        <w:rPr>
          <w:rFonts w:ascii="Arial" w:hAnsi="Arial" w:cs="Arial"/>
        </w:rPr>
      </w:pPr>
      <w:r>
        <w:rPr>
          <w:rFonts w:ascii="Arial" w:hAnsi="Arial" w:cs="Arial"/>
        </w:rPr>
        <w:t xml:space="preserve">An offer </w:t>
      </w:r>
      <w:r w:rsidR="004916EF">
        <w:rPr>
          <w:rFonts w:ascii="Arial" w:hAnsi="Arial" w:cs="Arial"/>
        </w:rPr>
        <w:t xml:space="preserve">to </w:t>
      </w:r>
      <w:r>
        <w:rPr>
          <w:rFonts w:ascii="Arial" w:hAnsi="Arial" w:cs="Arial"/>
        </w:rPr>
        <w:t>coordinate multiple funding streams for early years, health, troubled families and safeguarding, as part of devolution deals</w:t>
      </w:r>
      <w:r w:rsidR="004916EF">
        <w:rPr>
          <w:rFonts w:ascii="Arial" w:hAnsi="Arial" w:cs="Arial"/>
        </w:rPr>
        <w:t>.</w:t>
      </w:r>
    </w:p>
    <w:p w14:paraId="3A647B86" w14:textId="77777777" w:rsidR="002815D0" w:rsidRDefault="002815D0" w:rsidP="002815D0">
      <w:pPr>
        <w:pStyle w:val="MainText"/>
        <w:spacing w:line="240" w:lineRule="auto"/>
        <w:rPr>
          <w:rFonts w:ascii="Arial" w:hAnsi="Arial" w:cs="Arial"/>
          <w:szCs w:val="22"/>
        </w:rPr>
      </w:pPr>
    </w:p>
    <w:p w14:paraId="3BE397E6" w14:textId="77777777" w:rsidR="005B0051" w:rsidRDefault="005B0051" w:rsidP="00C6265B">
      <w:pPr>
        <w:pStyle w:val="MainText"/>
        <w:spacing w:line="240" w:lineRule="auto"/>
        <w:rPr>
          <w:rFonts w:ascii="Arial" w:hAnsi="Arial" w:cs="Arial"/>
          <w:b/>
          <w:szCs w:val="22"/>
        </w:rPr>
      </w:pPr>
    </w:p>
    <w:p w14:paraId="254732B1" w14:textId="77777777" w:rsidR="002815D0" w:rsidRPr="00C6265B" w:rsidRDefault="00C6265B" w:rsidP="00C6265B">
      <w:pPr>
        <w:pStyle w:val="MainText"/>
        <w:spacing w:line="240" w:lineRule="auto"/>
        <w:rPr>
          <w:rFonts w:ascii="Arial" w:hAnsi="Arial" w:cs="Arial"/>
          <w:b/>
          <w:szCs w:val="22"/>
        </w:rPr>
      </w:pPr>
      <w:r>
        <w:rPr>
          <w:rFonts w:ascii="Arial" w:hAnsi="Arial" w:cs="Arial"/>
          <w:b/>
          <w:szCs w:val="22"/>
        </w:rPr>
        <w:lastRenderedPageBreak/>
        <w:t>Cross-cutting priorities</w:t>
      </w:r>
    </w:p>
    <w:p w14:paraId="37706580" w14:textId="77777777" w:rsidR="002815D0" w:rsidRDefault="002815D0" w:rsidP="00C6265B">
      <w:pPr>
        <w:pStyle w:val="MainText"/>
        <w:spacing w:line="240" w:lineRule="auto"/>
        <w:rPr>
          <w:rFonts w:ascii="Arial" w:hAnsi="Arial" w:cs="Arial"/>
          <w:szCs w:val="22"/>
        </w:rPr>
      </w:pPr>
    </w:p>
    <w:p w14:paraId="6DF2B7FD" w14:textId="35DE2BC7" w:rsidR="001108FC" w:rsidRDefault="00926F4B" w:rsidP="001108FC">
      <w:pPr>
        <w:pStyle w:val="MainText"/>
        <w:numPr>
          <w:ilvl w:val="0"/>
          <w:numId w:val="24"/>
        </w:numPr>
        <w:spacing w:line="240" w:lineRule="auto"/>
        <w:rPr>
          <w:rFonts w:ascii="Arial" w:hAnsi="Arial" w:cs="Arial"/>
          <w:szCs w:val="22"/>
        </w:rPr>
      </w:pPr>
      <w:r>
        <w:rPr>
          <w:rFonts w:ascii="Arial" w:hAnsi="Arial" w:cs="Arial"/>
          <w:szCs w:val="22"/>
        </w:rPr>
        <w:t>As part of the recent member-led review of governance</w:t>
      </w:r>
      <w:r w:rsidR="004916EF">
        <w:rPr>
          <w:rFonts w:ascii="Arial" w:hAnsi="Arial" w:cs="Arial"/>
          <w:szCs w:val="22"/>
        </w:rPr>
        <w:t>,</w:t>
      </w:r>
      <w:r>
        <w:rPr>
          <w:rFonts w:ascii="Arial" w:hAnsi="Arial" w:cs="Arial"/>
          <w:szCs w:val="22"/>
        </w:rPr>
        <w:t xml:space="preserve"> the LGA Executive and Leadership Board </w:t>
      </w:r>
      <w:r w:rsidR="00343A7A">
        <w:rPr>
          <w:rFonts w:ascii="Arial" w:hAnsi="Arial" w:cs="Arial"/>
          <w:szCs w:val="22"/>
        </w:rPr>
        <w:t>were asked</w:t>
      </w:r>
      <w:r>
        <w:rPr>
          <w:rFonts w:ascii="Arial" w:hAnsi="Arial" w:cs="Arial"/>
          <w:szCs w:val="22"/>
        </w:rPr>
        <w:t xml:space="preserve"> to commission work from policy boards where there is a clear corporate priority or an important issue straddles more than one board. T</w:t>
      </w:r>
      <w:r w:rsidR="001108FC">
        <w:rPr>
          <w:rFonts w:ascii="Arial" w:hAnsi="Arial" w:cs="Arial"/>
          <w:szCs w:val="22"/>
        </w:rPr>
        <w:t xml:space="preserve">he Leadership Board </w:t>
      </w:r>
      <w:r>
        <w:rPr>
          <w:rFonts w:ascii="Arial" w:hAnsi="Arial" w:cs="Arial"/>
          <w:szCs w:val="22"/>
        </w:rPr>
        <w:t>met in July and agreed the following cross-cutting areas of work</w:t>
      </w:r>
      <w:r w:rsidR="005B0051">
        <w:rPr>
          <w:rFonts w:ascii="Arial" w:hAnsi="Arial" w:cs="Arial"/>
          <w:szCs w:val="22"/>
        </w:rPr>
        <w:t>:</w:t>
      </w:r>
    </w:p>
    <w:p w14:paraId="1389529C" w14:textId="77777777" w:rsidR="001108FC" w:rsidRDefault="001108FC" w:rsidP="001108FC">
      <w:pPr>
        <w:pStyle w:val="MainText"/>
        <w:spacing w:line="240" w:lineRule="auto"/>
        <w:ind w:left="360"/>
        <w:rPr>
          <w:rFonts w:ascii="Arial" w:hAnsi="Arial" w:cs="Arial"/>
          <w:szCs w:val="22"/>
        </w:rPr>
      </w:pPr>
    </w:p>
    <w:p w14:paraId="1632DB27" w14:textId="77777777" w:rsidR="001108FC" w:rsidRDefault="001108FC" w:rsidP="00343A7A">
      <w:pPr>
        <w:pStyle w:val="MainText"/>
        <w:numPr>
          <w:ilvl w:val="1"/>
          <w:numId w:val="24"/>
        </w:numPr>
        <w:spacing w:line="240" w:lineRule="auto"/>
        <w:ind w:hanging="792"/>
        <w:rPr>
          <w:rFonts w:ascii="Arial" w:hAnsi="Arial" w:cs="Arial"/>
          <w:szCs w:val="22"/>
        </w:rPr>
      </w:pPr>
      <w:r w:rsidRPr="00D077EE">
        <w:rPr>
          <w:rFonts w:ascii="Arial" w:hAnsi="Arial" w:cs="Arial"/>
          <w:b/>
          <w:szCs w:val="22"/>
        </w:rPr>
        <w:t>Devolution</w:t>
      </w:r>
      <w:r w:rsidR="00004C1C" w:rsidRPr="00D077EE">
        <w:rPr>
          <w:rFonts w:ascii="Arial" w:hAnsi="Arial" w:cs="Arial"/>
          <w:b/>
          <w:szCs w:val="22"/>
        </w:rPr>
        <w:t xml:space="preserve"> and the future shape of local government</w:t>
      </w:r>
      <w:r w:rsidR="00004C1C" w:rsidRPr="00004C1C">
        <w:rPr>
          <w:rFonts w:ascii="Arial" w:hAnsi="Arial" w:cs="Arial"/>
          <w:szCs w:val="22"/>
        </w:rPr>
        <w:t>. This will be led jointly by the City Regio</w:t>
      </w:r>
      <w:r w:rsidR="00343A7A">
        <w:rPr>
          <w:rFonts w:ascii="Arial" w:hAnsi="Arial" w:cs="Arial"/>
          <w:szCs w:val="22"/>
        </w:rPr>
        <w:t>ns and People and Places Boards.</w:t>
      </w:r>
      <w:r w:rsidR="00004C1C" w:rsidRPr="00004C1C">
        <w:rPr>
          <w:rFonts w:ascii="Arial" w:hAnsi="Arial" w:cs="Arial"/>
          <w:szCs w:val="22"/>
        </w:rPr>
        <w:t xml:space="preserve"> At their last meetings in the 2014-15 </w:t>
      </w:r>
      <w:proofErr w:type="gramStart"/>
      <w:r w:rsidR="00004C1C" w:rsidRPr="00004C1C">
        <w:rPr>
          <w:rFonts w:ascii="Arial" w:hAnsi="Arial" w:cs="Arial"/>
          <w:szCs w:val="22"/>
        </w:rPr>
        <w:t>cycle</w:t>
      </w:r>
      <w:proofErr w:type="gramEnd"/>
      <w:r w:rsidR="00004C1C" w:rsidRPr="00004C1C">
        <w:rPr>
          <w:rFonts w:ascii="Arial" w:hAnsi="Arial" w:cs="Arial"/>
          <w:szCs w:val="22"/>
        </w:rPr>
        <w:t>, the</w:t>
      </w:r>
      <w:r w:rsidR="005B0051">
        <w:rPr>
          <w:rFonts w:ascii="Arial" w:hAnsi="Arial" w:cs="Arial"/>
          <w:szCs w:val="22"/>
        </w:rPr>
        <w:t xml:space="preserve">se </w:t>
      </w:r>
      <w:r w:rsidR="00004C1C" w:rsidRPr="00004C1C">
        <w:rPr>
          <w:rFonts w:ascii="Arial" w:hAnsi="Arial" w:cs="Arial"/>
          <w:szCs w:val="22"/>
        </w:rPr>
        <w:t>Boards suggested that more work needs to be undertaken on the models and mechanisms of future governance. The Leadership Board has requested that this work should be new, commissioned externally and have a practical application in “</w:t>
      </w:r>
      <w:proofErr w:type="spellStart"/>
      <w:r w:rsidR="00004C1C" w:rsidRPr="00004C1C">
        <w:rPr>
          <w:rFonts w:ascii="Arial" w:hAnsi="Arial" w:cs="Arial"/>
          <w:szCs w:val="22"/>
        </w:rPr>
        <w:t>devo</w:t>
      </w:r>
      <w:proofErr w:type="spellEnd"/>
      <w:r w:rsidR="00004C1C" w:rsidRPr="00004C1C">
        <w:rPr>
          <w:rFonts w:ascii="Arial" w:hAnsi="Arial" w:cs="Arial"/>
          <w:szCs w:val="22"/>
        </w:rPr>
        <w:t xml:space="preserve"> deals”.</w:t>
      </w:r>
    </w:p>
    <w:p w14:paraId="380E2EA6" w14:textId="77777777" w:rsidR="00004C1C" w:rsidRPr="00004C1C" w:rsidRDefault="00004C1C" w:rsidP="00343A7A">
      <w:pPr>
        <w:pStyle w:val="MainText"/>
        <w:spacing w:line="240" w:lineRule="auto"/>
        <w:ind w:left="792" w:hanging="792"/>
        <w:rPr>
          <w:rFonts w:ascii="Arial" w:hAnsi="Arial" w:cs="Arial"/>
          <w:szCs w:val="22"/>
        </w:rPr>
      </w:pPr>
    </w:p>
    <w:p w14:paraId="13207B16" w14:textId="643EE02F" w:rsidR="001108FC" w:rsidRPr="000D6752" w:rsidRDefault="00D077EE" w:rsidP="00343A7A">
      <w:pPr>
        <w:pStyle w:val="MainText"/>
        <w:numPr>
          <w:ilvl w:val="1"/>
          <w:numId w:val="24"/>
        </w:numPr>
        <w:spacing w:line="240" w:lineRule="auto"/>
        <w:ind w:hanging="792"/>
        <w:rPr>
          <w:rFonts w:ascii="Arial" w:hAnsi="Arial" w:cs="Arial"/>
          <w:b/>
          <w:szCs w:val="22"/>
        </w:rPr>
      </w:pPr>
      <w:r w:rsidRPr="000D6752">
        <w:rPr>
          <w:rFonts w:ascii="Arial" w:hAnsi="Arial" w:cs="Arial"/>
          <w:b/>
          <w:szCs w:val="22"/>
        </w:rPr>
        <w:t>Promoting health and wellbeing</w:t>
      </w:r>
      <w:r w:rsidRPr="000D6752">
        <w:rPr>
          <w:rFonts w:ascii="Arial" w:hAnsi="Arial" w:cs="Arial"/>
          <w:szCs w:val="22"/>
        </w:rPr>
        <w:t xml:space="preserve">. This work </w:t>
      </w:r>
      <w:r w:rsidR="00343A7A">
        <w:rPr>
          <w:rFonts w:ascii="Arial" w:hAnsi="Arial" w:cs="Arial"/>
          <w:szCs w:val="22"/>
        </w:rPr>
        <w:t>will be led by</w:t>
      </w:r>
      <w:r w:rsidRPr="000D6752">
        <w:rPr>
          <w:rFonts w:ascii="Arial" w:hAnsi="Arial" w:cs="Arial"/>
          <w:szCs w:val="22"/>
        </w:rPr>
        <w:t xml:space="preserve"> the Community Wellbeing </w:t>
      </w:r>
      <w:r w:rsidR="00DC6F05">
        <w:rPr>
          <w:rFonts w:ascii="Arial" w:hAnsi="Arial" w:cs="Arial"/>
          <w:szCs w:val="22"/>
        </w:rPr>
        <w:t>Portfolio</w:t>
      </w:r>
      <w:r w:rsidR="00951B39">
        <w:rPr>
          <w:rFonts w:ascii="Arial" w:hAnsi="Arial" w:cs="Arial"/>
          <w:szCs w:val="22"/>
        </w:rPr>
        <w:t xml:space="preserve">. </w:t>
      </w:r>
      <w:r w:rsidRPr="000D6752">
        <w:rPr>
          <w:rFonts w:ascii="Arial" w:hAnsi="Arial" w:cs="Arial"/>
          <w:szCs w:val="22"/>
        </w:rPr>
        <w:t xml:space="preserve">It </w:t>
      </w:r>
      <w:r w:rsidR="00343A7A">
        <w:rPr>
          <w:rFonts w:ascii="Arial" w:hAnsi="Arial" w:cs="Arial"/>
          <w:szCs w:val="22"/>
        </w:rPr>
        <w:t>will</w:t>
      </w:r>
      <w:r w:rsidRPr="000D6752">
        <w:rPr>
          <w:rFonts w:ascii="Arial" w:hAnsi="Arial" w:cs="Arial"/>
          <w:szCs w:val="22"/>
        </w:rPr>
        <w:t xml:space="preserve"> draw on ongoing projects such as tackling child sexual exploitation, ageing and skills </w:t>
      </w:r>
      <w:r w:rsidR="00DC6F05">
        <w:rPr>
          <w:rFonts w:ascii="Arial" w:hAnsi="Arial" w:cs="Arial"/>
          <w:szCs w:val="22"/>
        </w:rPr>
        <w:t>that</w:t>
      </w:r>
      <w:r w:rsidRPr="000D6752">
        <w:rPr>
          <w:rFonts w:ascii="Arial" w:hAnsi="Arial" w:cs="Arial"/>
          <w:szCs w:val="22"/>
        </w:rPr>
        <w:t xml:space="preserve"> already operate across Boards.</w:t>
      </w:r>
      <w:r w:rsidR="000D6752" w:rsidRPr="000D6752">
        <w:rPr>
          <w:rFonts w:ascii="Arial" w:hAnsi="Arial" w:cs="Arial"/>
          <w:szCs w:val="22"/>
        </w:rPr>
        <w:t xml:space="preserve"> </w:t>
      </w:r>
      <w:r w:rsidR="00343A7A">
        <w:rPr>
          <w:rFonts w:ascii="Arial" w:hAnsi="Arial" w:cs="Arial"/>
          <w:szCs w:val="22"/>
        </w:rPr>
        <w:t>It is suggested that t</w:t>
      </w:r>
      <w:r w:rsidR="000D6752" w:rsidRPr="000D6752">
        <w:rPr>
          <w:rFonts w:ascii="Arial" w:hAnsi="Arial" w:cs="Arial"/>
          <w:szCs w:val="22"/>
        </w:rPr>
        <w:t>his work should: draw on the wider role of other local services such as schools, children’s services, the fire service, public health, housing, transport and leisure; and play in</w:t>
      </w:r>
      <w:r w:rsidR="00DC6F05">
        <w:rPr>
          <w:rFonts w:ascii="Arial" w:hAnsi="Arial" w:cs="Arial"/>
          <w:szCs w:val="22"/>
        </w:rPr>
        <w:t>to</w:t>
      </w:r>
      <w:r w:rsidR="000D6752" w:rsidRPr="000D6752">
        <w:rPr>
          <w:rFonts w:ascii="Arial" w:hAnsi="Arial" w:cs="Arial"/>
          <w:szCs w:val="22"/>
        </w:rPr>
        <w:t xml:space="preserve"> promoting wellbeing across the life course and keeping people physically and mentally healthy, in work, and in their own homes. It should also consider the role of citizens and communities in supporting themselves and each other and promoting resilience and independence.</w:t>
      </w:r>
    </w:p>
    <w:p w14:paraId="601EBA3B" w14:textId="77777777" w:rsidR="00004C1C" w:rsidRDefault="00004C1C" w:rsidP="00343A7A">
      <w:pPr>
        <w:pStyle w:val="MainText"/>
        <w:spacing w:line="240" w:lineRule="auto"/>
        <w:ind w:hanging="792"/>
        <w:rPr>
          <w:rFonts w:ascii="Arial" w:hAnsi="Arial" w:cs="Arial"/>
          <w:szCs w:val="22"/>
        </w:rPr>
      </w:pPr>
    </w:p>
    <w:p w14:paraId="15DB4EF7" w14:textId="124021C7" w:rsidR="001108FC" w:rsidRDefault="001108FC" w:rsidP="00343A7A">
      <w:pPr>
        <w:pStyle w:val="MainText"/>
        <w:numPr>
          <w:ilvl w:val="1"/>
          <w:numId w:val="24"/>
        </w:numPr>
        <w:spacing w:line="240" w:lineRule="auto"/>
        <w:ind w:hanging="792"/>
        <w:rPr>
          <w:rFonts w:ascii="Arial" w:hAnsi="Arial" w:cs="Arial"/>
          <w:szCs w:val="22"/>
        </w:rPr>
      </w:pPr>
      <w:r w:rsidRPr="00D077EE">
        <w:rPr>
          <w:rFonts w:ascii="Arial" w:hAnsi="Arial" w:cs="Arial"/>
          <w:b/>
          <w:szCs w:val="22"/>
        </w:rPr>
        <w:t>Housing</w:t>
      </w:r>
      <w:r w:rsidR="00004C1C" w:rsidRPr="00D077EE">
        <w:rPr>
          <w:rFonts w:ascii="Arial" w:hAnsi="Arial" w:cs="Arial"/>
          <w:szCs w:val="22"/>
        </w:rPr>
        <w:t xml:space="preserve">. This work </w:t>
      </w:r>
      <w:r w:rsidR="005B0051">
        <w:rPr>
          <w:rFonts w:ascii="Arial" w:hAnsi="Arial" w:cs="Arial"/>
          <w:szCs w:val="22"/>
        </w:rPr>
        <w:t>will</w:t>
      </w:r>
      <w:r w:rsidR="00004C1C" w:rsidRPr="00D077EE">
        <w:rPr>
          <w:rFonts w:ascii="Arial" w:hAnsi="Arial" w:cs="Arial"/>
          <w:szCs w:val="22"/>
        </w:rPr>
        <w:t xml:space="preserve"> be led by the Economy</w:t>
      </w:r>
      <w:r w:rsidR="00926F4B">
        <w:rPr>
          <w:rFonts w:ascii="Arial" w:hAnsi="Arial" w:cs="Arial"/>
          <w:szCs w:val="22"/>
        </w:rPr>
        <w:t xml:space="preserve">, </w:t>
      </w:r>
      <w:r w:rsidR="00004C1C" w:rsidRPr="00D077EE">
        <w:rPr>
          <w:rFonts w:ascii="Arial" w:hAnsi="Arial" w:cs="Arial"/>
          <w:szCs w:val="22"/>
        </w:rPr>
        <w:t>Environment</w:t>
      </w:r>
      <w:r w:rsidR="00926F4B">
        <w:rPr>
          <w:rFonts w:ascii="Arial" w:hAnsi="Arial" w:cs="Arial"/>
          <w:szCs w:val="22"/>
        </w:rPr>
        <w:t>,</w:t>
      </w:r>
      <w:r w:rsidR="00004C1C" w:rsidRPr="00D077EE">
        <w:rPr>
          <w:rFonts w:ascii="Arial" w:hAnsi="Arial" w:cs="Arial"/>
          <w:szCs w:val="22"/>
        </w:rPr>
        <w:t xml:space="preserve"> Housing and Transport Board,</w:t>
      </w:r>
      <w:r w:rsidR="005B0051">
        <w:rPr>
          <w:rFonts w:ascii="Arial" w:hAnsi="Arial" w:cs="Arial"/>
          <w:szCs w:val="22"/>
        </w:rPr>
        <w:t xml:space="preserve"> with </w:t>
      </w:r>
      <w:r w:rsidR="00004C1C" w:rsidRPr="00D077EE">
        <w:rPr>
          <w:rFonts w:ascii="Arial" w:hAnsi="Arial" w:cs="Arial"/>
          <w:szCs w:val="22"/>
        </w:rPr>
        <w:t>support from an indepen</w:t>
      </w:r>
      <w:r w:rsidR="00F31883">
        <w:rPr>
          <w:rFonts w:ascii="Arial" w:hAnsi="Arial" w:cs="Arial"/>
          <w:szCs w:val="22"/>
        </w:rPr>
        <w:t>dent advisory board of experts</w:t>
      </w:r>
      <w:r w:rsidR="008210B1">
        <w:rPr>
          <w:rFonts w:ascii="Arial" w:hAnsi="Arial" w:cs="Arial"/>
          <w:szCs w:val="22"/>
        </w:rPr>
        <w:t xml:space="preserve">. The focus will be on a </w:t>
      </w:r>
      <w:r w:rsidR="00D077EE" w:rsidRPr="00D077EE">
        <w:rPr>
          <w:rFonts w:ascii="Arial" w:hAnsi="Arial" w:cs="Arial"/>
          <w:szCs w:val="22"/>
        </w:rPr>
        <w:t xml:space="preserve">place shaping </w:t>
      </w:r>
      <w:r w:rsidR="008210B1">
        <w:rPr>
          <w:rFonts w:ascii="Arial" w:hAnsi="Arial" w:cs="Arial"/>
          <w:szCs w:val="22"/>
        </w:rPr>
        <w:t>agenda</w:t>
      </w:r>
      <w:r w:rsidR="00D077EE" w:rsidRPr="00D077EE">
        <w:rPr>
          <w:rFonts w:ascii="Arial" w:hAnsi="Arial" w:cs="Arial"/>
          <w:szCs w:val="22"/>
        </w:rPr>
        <w:t xml:space="preserve">, </w:t>
      </w:r>
      <w:r w:rsidR="008210B1">
        <w:rPr>
          <w:rFonts w:ascii="Arial" w:hAnsi="Arial" w:cs="Arial"/>
          <w:szCs w:val="22"/>
        </w:rPr>
        <w:t>including</w:t>
      </w:r>
      <w:r w:rsidR="00D077EE" w:rsidRPr="00D077EE">
        <w:rPr>
          <w:rFonts w:ascii="Arial" w:hAnsi="Arial" w:cs="Arial"/>
          <w:szCs w:val="22"/>
        </w:rPr>
        <w:t xml:space="preserve"> issues such as skills, welfare reform, community safety and an ageing population that are vital parts of delivering </w:t>
      </w:r>
      <w:r w:rsidR="00951B39">
        <w:rPr>
          <w:rFonts w:ascii="Arial" w:hAnsi="Arial" w:cs="Arial"/>
          <w:szCs w:val="22"/>
        </w:rPr>
        <w:t>councils’</w:t>
      </w:r>
      <w:r w:rsidR="00D077EE" w:rsidRPr="00D077EE">
        <w:rPr>
          <w:rFonts w:ascii="Arial" w:hAnsi="Arial" w:cs="Arial"/>
          <w:szCs w:val="22"/>
        </w:rPr>
        <w:t xml:space="preserve"> housing ambition. A clear steer from the </w:t>
      </w:r>
      <w:r w:rsidR="00DC6F05">
        <w:rPr>
          <w:rFonts w:ascii="Arial" w:hAnsi="Arial" w:cs="Arial"/>
          <w:szCs w:val="22"/>
        </w:rPr>
        <w:t xml:space="preserve">LGA </w:t>
      </w:r>
      <w:r w:rsidR="00D077EE" w:rsidRPr="00D077EE">
        <w:rPr>
          <w:rFonts w:ascii="Arial" w:hAnsi="Arial" w:cs="Arial"/>
          <w:szCs w:val="22"/>
        </w:rPr>
        <w:t>Leadership Board was that the focus on housing needed to be clear, rather than a wider debate on infrastructure.</w:t>
      </w:r>
    </w:p>
    <w:p w14:paraId="197111EE" w14:textId="77777777" w:rsidR="00D077EE" w:rsidRPr="00D077EE" w:rsidRDefault="00D077EE" w:rsidP="008210B1">
      <w:pPr>
        <w:pStyle w:val="MainText"/>
        <w:tabs>
          <w:tab w:val="left" w:pos="3549"/>
        </w:tabs>
        <w:spacing w:line="240" w:lineRule="auto"/>
        <w:ind w:hanging="792"/>
        <w:rPr>
          <w:rFonts w:ascii="Arial" w:hAnsi="Arial" w:cs="Arial"/>
          <w:szCs w:val="22"/>
        </w:rPr>
      </w:pPr>
    </w:p>
    <w:p w14:paraId="21C993C8" w14:textId="6CB1A95F" w:rsidR="001108FC" w:rsidRPr="00D077EE" w:rsidRDefault="001108FC" w:rsidP="00343A7A">
      <w:pPr>
        <w:pStyle w:val="MainText"/>
        <w:numPr>
          <w:ilvl w:val="1"/>
          <w:numId w:val="24"/>
        </w:numPr>
        <w:spacing w:line="240" w:lineRule="auto"/>
        <w:ind w:hanging="792"/>
        <w:rPr>
          <w:rFonts w:ascii="Arial" w:hAnsi="Arial" w:cs="Arial"/>
          <w:b/>
          <w:szCs w:val="22"/>
        </w:rPr>
      </w:pPr>
      <w:r w:rsidRPr="00D077EE">
        <w:rPr>
          <w:rFonts w:ascii="Arial" w:hAnsi="Arial" w:cs="Arial"/>
          <w:b/>
          <w:szCs w:val="22"/>
        </w:rPr>
        <w:t>Finance</w:t>
      </w:r>
      <w:r w:rsidR="00D077EE" w:rsidRPr="00D077EE">
        <w:rPr>
          <w:rFonts w:ascii="Arial" w:hAnsi="Arial" w:cs="Arial"/>
          <w:szCs w:val="22"/>
        </w:rPr>
        <w:t xml:space="preserve">. This work </w:t>
      </w:r>
      <w:r w:rsidR="00951B39">
        <w:rPr>
          <w:rFonts w:ascii="Arial" w:hAnsi="Arial" w:cs="Arial"/>
          <w:szCs w:val="22"/>
        </w:rPr>
        <w:t>will be led by</w:t>
      </w:r>
      <w:r w:rsidR="00D077EE" w:rsidRPr="00D077EE">
        <w:rPr>
          <w:rFonts w:ascii="Arial" w:hAnsi="Arial" w:cs="Arial"/>
          <w:szCs w:val="22"/>
        </w:rPr>
        <w:t xml:space="preserve"> the Resources Board</w:t>
      </w:r>
      <w:r w:rsidR="00951B39">
        <w:rPr>
          <w:rFonts w:ascii="Arial" w:hAnsi="Arial" w:cs="Arial"/>
          <w:szCs w:val="22"/>
        </w:rPr>
        <w:t xml:space="preserve">. </w:t>
      </w:r>
      <w:r w:rsidR="00D077EE" w:rsidRPr="00D077EE">
        <w:rPr>
          <w:rFonts w:ascii="Arial" w:hAnsi="Arial" w:cs="Arial"/>
          <w:szCs w:val="22"/>
        </w:rPr>
        <w:t xml:space="preserve">Work will need to continue on the future funding outlook through the spending review and into </w:t>
      </w:r>
      <w:r w:rsidR="00DC6F05">
        <w:rPr>
          <w:rFonts w:ascii="Arial" w:hAnsi="Arial" w:cs="Arial"/>
          <w:szCs w:val="22"/>
        </w:rPr>
        <w:t xml:space="preserve">an </w:t>
      </w:r>
      <w:r w:rsidR="00D077EE" w:rsidRPr="00D077EE">
        <w:rPr>
          <w:rFonts w:ascii="Arial" w:hAnsi="Arial" w:cs="Arial"/>
          <w:szCs w:val="22"/>
        </w:rPr>
        <w:t>even more difficult financial era. This work is well-established in the organisation and it should be an important continuing priority.</w:t>
      </w:r>
    </w:p>
    <w:p w14:paraId="4D371B99" w14:textId="77777777" w:rsidR="008E11E9" w:rsidRDefault="008E11E9" w:rsidP="008E11E9">
      <w:pPr>
        <w:pStyle w:val="MainText"/>
        <w:spacing w:line="240" w:lineRule="auto"/>
        <w:ind w:left="792"/>
        <w:rPr>
          <w:rFonts w:ascii="Arial" w:hAnsi="Arial" w:cs="Arial"/>
          <w:szCs w:val="22"/>
        </w:rPr>
      </w:pPr>
    </w:p>
    <w:p w14:paraId="562AA269" w14:textId="39E4B141" w:rsidR="00343A7A" w:rsidRDefault="00343A7A" w:rsidP="002C6F3C">
      <w:pPr>
        <w:pStyle w:val="MainText"/>
        <w:numPr>
          <w:ilvl w:val="0"/>
          <w:numId w:val="24"/>
        </w:numPr>
        <w:spacing w:line="240" w:lineRule="auto"/>
        <w:rPr>
          <w:rFonts w:ascii="Arial" w:hAnsi="Arial" w:cs="Arial"/>
          <w:szCs w:val="22"/>
        </w:rPr>
      </w:pPr>
      <w:r>
        <w:rPr>
          <w:rFonts w:ascii="Arial" w:hAnsi="Arial" w:cs="Arial"/>
          <w:szCs w:val="22"/>
        </w:rPr>
        <w:t>Although not one of the lead Boards</w:t>
      </w:r>
      <w:r w:rsidR="00951B39">
        <w:rPr>
          <w:rFonts w:ascii="Arial" w:hAnsi="Arial" w:cs="Arial"/>
          <w:szCs w:val="22"/>
        </w:rPr>
        <w:t xml:space="preserve">, the CYP Board has a clear interest </w:t>
      </w:r>
      <w:r w:rsidR="00DC6F05">
        <w:rPr>
          <w:rFonts w:ascii="Arial" w:hAnsi="Arial" w:cs="Arial"/>
          <w:szCs w:val="22"/>
        </w:rPr>
        <w:t xml:space="preserve">in </w:t>
      </w:r>
      <w:r w:rsidR="00951B39">
        <w:rPr>
          <w:rFonts w:ascii="Arial" w:hAnsi="Arial" w:cs="Arial"/>
          <w:szCs w:val="22"/>
        </w:rPr>
        <w:t>all these areas, as reflected, for example, in the early thinking about the health and well-being project and in the priorities relating to devolution that the Board has identified through its own discussions. Members are invited to comment on other areas where the CYP Board can make a contribution to the LGA’s cross-cutting priorities.</w:t>
      </w:r>
    </w:p>
    <w:p w14:paraId="3CA56A37" w14:textId="77777777" w:rsidR="004B0FD9" w:rsidRDefault="004B0FD9" w:rsidP="002C6F3C">
      <w:pPr>
        <w:rPr>
          <w:rFonts w:ascii="Arial" w:hAnsi="Arial" w:cs="Arial"/>
          <w:b/>
          <w:szCs w:val="22"/>
        </w:rPr>
      </w:pPr>
    </w:p>
    <w:sectPr w:rsidR="004B0FD9"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215B0F" w14:textId="77777777" w:rsidR="00D62EC8" w:rsidRDefault="00D62EC8">
      <w:r>
        <w:separator/>
      </w:r>
    </w:p>
  </w:endnote>
  <w:endnote w:type="continuationSeparator" w:id="0">
    <w:p w14:paraId="04AF3B66" w14:textId="77777777" w:rsidR="00D62EC8" w:rsidRDefault="00D62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Helvetic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CCDA8E6-3453-4F1B-BAF2-ADFB65EECA79}"/>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F6A10F5C-77E4-45F0-ACFE-2CCCE09C105A}"/>
  </w:font>
  <w:font w:name="Calibri">
    <w:panose1 w:val="020F0502020204030204"/>
    <w:charset w:val="00"/>
    <w:family w:val="swiss"/>
    <w:pitch w:val="variable"/>
    <w:sig w:usb0="E00002FF" w:usb1="4000ACFF" w:usb2="00000001" w:usb3="00000000" w:csb0="0000019F" w:csb1="00000000"/>
    <w:embedRegular r:id="rId3" w:fontKey="{08614100-7D85-4B82-9DEE-910748419B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5F3CE"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4375B5" w14:textId="77777777" w:rsidR="00D62EC8" w:rsidRDefault="00D62EC8">
      <w:r>
        <w:separator/>
      </w:r>
    </w:p>
  </w:footnote>
  <w:footnote w:type="continuationSeparator" w:id="0">
    <w:p w14:paraId="44079664" w14:textId="77777777" w:rsidR="00D62EC8" w:rsidRDefault="00D62E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42DC7BEE" w14:textId="77777777" w:rsidTr="00D07BF2">
      <w:tc>
        <w:tcPr>
          <w:tcW w:w="5920" w:type="dxa"/>
          <w:vMerge w:val="restart"/>
          <w:shd w:val="clear" w:color="auto" w:fill="auto"/>
        </w:tcPr>
        <w:p w14:paraId="2E9A9972"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BFD636E" w14:textId="77777777" w:rsidR="0021114E" w:rsidRPr="00374227" w:rsidRDefault="0066784C" w:rsidP="00A00B26">
          <w:pPr>
            <w:pStyle w:val="Header"/>
            <w:rPr>
              <w:rFonts w:ascii="Arial" w:hAnsi="Arial" w:cs="Arial"/>
              <w:b/>
              <w:szCs w:val="22"/>
            </w:rPr>
          </w:pPr>
          <w:r>
            <w:rPr>
              <w:rFonts w:ascii="Arial" w:hAnsi="Arial" w:cs="Arial"/>
              <w:b/>
              <w:szCs w:val="22"/>
            </w:rPr>
            <w:t>Children and Young People Board</w:t>
          </w:r>
        </w:p>
      </w:tc>
    </w:tr>
    <w:tr w:rsidR="0021114E" w14:paraId="43F2F325" w14:textId="77777777" w:rsidTr="00D07BF2">
      <w:trPr>
        <w:trHeight w:val="450"/>
      </w:trPr>
      <w:tc>
        <w:tcPr>
          <w:tcW w:w="5920" w:type="dxa"/>
          <w:vMerge/>
          <w:shd w:val="clear" w:color="auto" w:fill="auto"/>
        </w:tcPr>
        <w:p w14:paraId="1F8B34CD" w14:textId="77777777" w:rsidR="0021114E" w:rsidRPr="00374227" w:rsidRDefault="0021114E" w:rsidP="00D07BF2">
          <w:pPr>
            <w:pStyle w:val="Header"/>
          </w:pPr>
        </w:p>
      </w:tc>
      <w:tc>
        <w:tcPr>
          <w:tcW w:w="3260" w:type="dxa"/>
          <w:shd w:val="clear" w:color="auto" w:fill="auto"/>
          <w:vAlign w:val="center"/>
        </w:tcPr>
        <w:p w14:paraId="3A75600F" w14:textId="77777777" w:rsidR="0021114E" w:rsidRPr="00374227" w:rsidRDefault="0066784C" w:rsidP="00A00B26">
          <w:pPr>
            <w:pStyle w:val="Header"/>
            <w:spacing w:before="60"/>
            <w:rPr>
              <w:rFonts w:ascii="Arial" w:hAnsi="Arial" w:cs="Arial"/>
              <w:szCs w:val="22"/>
            </w:rPr>
          </w:pPr>
          <w:r>
            <w:rPr>
              <w:rFonts w:ascii="Arial" w:hAnsi="Arial" w:cs="Arial"/>
              <w:szCs w:val="22"/>
            </w:rPr>
            <w:t>15 October</w:t>
          </w:r>
          <w:r w:rsidR="005F0364">
            <w:rPr>
              <w:rFonts w:ascii="Arial" w:hAnsi="Arial" w:cs="Arial"/>
              <w:szCs w:val="22"/>
            </w:rPr>
            <w:t xml:space="preserve"> 20</w:t>
          </w:r>
          <w:r w:rsidR="00A00B26">
            <w:rPr>
              <w:rFonts w:ascii="Arial" w:hAnsi="Arial" w:cs="Arial"/>
              <w:szCs w:val="22"/>
            </w:rPr>
            <w:t>15</w:t>
          </w:r>
        </w:p>
      </w:tc>
    </w:tr>
    <w:tr w:rsidR="0021114E" w:rsidRPr="004F266E" w14:paraId="5E3A396B" w14:textId="77777777" w:rsidTr="00D07BF2">
      <w:trPr>
        <w:trHeight w:val="708"/>
      </w:trPr>
      <w:tc>
        <w:tcPr>
          <w:tcW w:w="5920" w:type="dxa"/>
          <w:vMerge/>
          <w:shd w:val="clear" w:color="auto" w:fill="auto"/>
        </w:tcPr>
        <w:p w14:paraId="5A66A828" w14:textId="77777777" w:rsidR="0021114E" w:rsidRPr="00374227" w:rsidRDefault="0021114E" w:rsidP="00D07BF2">
          <w:pPr>
            <w:pStyle w:val="Header"/>
          </w:pPr>
        </w:p>
      </w:tc>
      <w:tc>
        <w:tcPr>
          <w:tcW w:w="3260" w:type="dxa"/>
          <w:shd w:val="clear" w:color="auto" w:fill="auto"/>
          <w:vAlign w:val="center"/>
        </w:tcPr>
        <w:p w14:paraId="2F4DFEF1" w14:textId="1ADDFF23" w:rsidR="0021114E" w:rsidRPr="00374227" w:rsidRDefault="0021114E" w:rsidP="004B0FD9">
          <w:pPr>
            <w:pStyle w:val="Header"/>
            <w:spacing w:before="60"/>
            <w:rPr>
              <w:rFonts w:ascii="Arial" w:hAnsi="Arial" w:cs="Arial"/>
              <w:b/>
              <w:szCs w:val="22"/>
            </w:rPr>
          </w:pPr>
        </w:p>
      </w:tc>
    </w:tr>
  </w:tbl>
  <w:p w14:paraId="7AB99DDA"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8608A" w14:textId="77777777" w:rsidR="001A07F1" w:rsidRDefault="001A07F1" w:rsidP="00E64FBC">
    <w:pPr>
      <w:pStyle w:val="Header"/>
      <w:rPr>
        <w:sz w:val="2"/>
      </w:rPr>
    </w:pPr>
  </w:p>
  <w:p w14:paraId="4B0C7ED3"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4ACC594F" w14:textId="77777777" w:rsidTr="00084E44">
      <w:tc>
        <w:tcPr>
          <w:tcW w:w="6062" w:type="dxa"/>
          <w:vMerge w:val="restart"/>
        </w:tcPr>
        <w:p w14:paraId="396A45AF"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3D002D08" w14:textId="77777777" w:rsidR="001A07F1" w:rsidRPr="001D2C76" w:rsidRDefault="001A07F1" w:rsidP="00546D0D">
          <w:pPr>
            <w:pStyle w:val="Header"/>
            <w:rPr>
              <w:b/>
            </w:rPr>
          </w:pPr>
          <w:r>
            <w:rPr>
              <w:rFonts w:ascii="Arial" w:hAnsi="Arial" w:cs="Arial"/>
              <w:b/>
              <w:sz w:val="24"/>
              <w:szCs w:val="24"/>
            </w:rPr>
            <w:t>Meeting title</w:t>
          </w:r>
        </w:p>
      </w:tc>
    </w:tr>
    <w:tr w:rsidR="001A07F1" w14:paraId="28996EAC" w14:textId="77777777" w:rsidTr="00084E44">
      <w:trPr>
        <w:trHeight w:val="450"/>
      </w:trPr>
      <w:tc>
        <w:tcPr>
          <w:tcW w:w="6062" w:type="dxa"/>
          <w:vMerge/>
        </w:tcPr>
        <w:p w14:paraId="1C8AF787" w14:textId="77777777" w:rsidR="001A07F1" w:rsidRDefault="001A07F1" w:rsidP="00546D0D">
          <w:pPr>
            <w:pStyle w:val="Header"/>
          </w:pPr>
        </w:p>
      </w:tc>
      <w:tc>
        <w:tcPr>
          <w:tcW w:w="3225" w:type="dxa"/>
        </w:tcPr>
        <w:p w14:paraId="1A46C8FE" w14:textId="77777777" w:rsidR="001A07F1" w:rsidRDefault="001A07F1" w:rsidP="00546D0D">
          <w:pPr>
            <w:pStyle w:val="Header"/>
            <w:spacing w:before="60"/>
          </w:pPr>
          <w:r>
            <w:rPr>
              <w:rFonts w:ascii="Arial" w:hAnsi="Arial" w:cs="Arial"/>
              <w:sz w:val="24"/>
              <w:szCs w:val="24"/>
            </w:rPr>
            <w:t xml:space="preserve">Meeting date </w:t>
          </w:r>
        </w:p>
      </w:tc>
    </w:tr>
    <w:tr w:rsidR="001A07F1" w14:paraId="5A7055EA" w14:textId="77777777" w:rsidTr="00084E44">
      <w:trPr>
        <w:trHeight w:val="450"/>
      </w:trPr>
      <w:tc>
        <w:tcPr>
          <w:tcW w:w="6062" w:type="dxa"/>
          <w:vMerge/>
        </w:tcPr>
        <w:p w14:paraId="21379161" w14:textId="77777777" w:rsidR="001A07F1" w:rsidRDefault="001A07F1" w:rsidP="00546D0D">
          <w:pPr>
            <w:pStyle w:val="Header"/>
          </w:pPr>
        </w:p>
      </w:tc>
      <w:tc>
        <w:tcPr>
          <w:tcW w:w="3225" w:type="dxa"/>
        </w:tcPr>
        <w:p w14:paraId="6BD1085B" w14:textId="77777777" w:rsidR="001A07F1" w:rsidRDefault="001A07F1" w:rsidP="00546D0D">
          <w:pPr>
            <w:pStyle w:val="Header"/>
            <w:spacing w:before="60"/>
            <w:rPr>
              <w:rFonts w:ascii="Arial" w:hAnsi="Arial" w:cs="Arial"/>
              <w:b/>
              <w:sz w:val="24"/>
              <w:szCs w:val="24"/>
            </w:rPr>
          </w:pPr>
        </w:p>
        <w:p w14:paraId="4D3A8E42"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229CC6FB"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852D78" w:rsidRPr="004F266E" w14:paraId="52925805" w14:textId="77777777" w:rsidTr="00D07BF2">
      <w:tc>
        <w:tcPr>
          <w:tcW w:w="5920" w:type="dxa"/>
          <w:vMerge w:val="restart"/>
          <w:shd w:val="clear" w:color="auto" w:fill="auto"/>
        </w:tcPr>
        <w:p w14:paraId="653CAC26" w14:textId="77777777" w:rsidR="00852D78" w:rsidRPr="00374227" w:rsidRDefault="00852D78"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63A52BE8" w14:textId="0D9302DB" w:rsidR="00852D78" w:rsidRPr="00374227" w:rsidRDefault="00852D78" w:rsidP="004B0FD9">
          <w:pPr>
            <w:pStyle w:val="Header"/>
            <w:rPr>
              <w:rFonts w:ascii="Arial" w:hAnsi="Arial" w:cs="Arial"/>
              <w:b/>
              <w:szCs w:val="22"/>
            </w:rPr>
          </w:pPr>
          <w:r>
            <w:rPr>
              <w:rFonts w:ascii="Arial" w:hAnsi="Arial" w:cs="Arial"/>
              <w:b/>
              <w:szCs w:val="22"/>
            </w:rPr>
            <w:t>Children and Young People Board</w:t>
          </w:r>
        </w:p>
      </w:tc>
    </w:tr>
    <w:tr w:rsidR="00852D78" w14:paraId="275A1E00" w14:textId="77777777" w:rsidTr="00D07BF2">
      <w:trPr>
        <w:trHeight w:val="450"/>
      </w:trPr>
      <w:tc>
        <w:tcPr>
          <w:tcW w:w="5920" w:type="dxa"/>
          <w:vMerge/>
          <w:shd w:val="clear" w:color="auto" w:fill="auto"/>
        </w:tcPr>
        <w:p w14:paraId="53479181" w14:textId="77777777" w:rsidR="00852D78" w:rsidRPr="00374227" w:rsidRDefault="00852D78" w:rsidP="00D07BF2">
          <w:pPr>
            <w:pStyle w:val="Header"/>
          </w:pPr>
        </w:p>
      </w:tc>
      <w:tc>
        <w:tcPr>
          <w:tcW w:w="3260" w:type="dxa"/>
          <w:shd w:val="clear" w:color="auto" w:fill="auto"/>
          <w:vAlign w:val="center"/>
        </w:tcPr>
        <w:p w14:paraId="7BA5EBF5" w14:textId="6B9529EE" w:rsidR="00852D78" w:rsidRPr="00374227" w:rsidRDefault="00852D78" w:rsidP="008A6F73">
          <w:pPr>
            <w:pStyle w:val="Header"/>
            <w:spacing w:before="60"/>
            <w:rPr>
              <w:rFonts w:ascii="Arial" w:hAnsi="Arial" w:cs="Arial"/>
              <w:szCs w:val="22"/>
            </w:rPr>
          </w:pPr>
          <w:r>
            <w:rPr>
              <w:rFonts w:ascii="Arial" w:hAnsi="Arial" w:cs="Arial"/>
              <w:szCs w:val="22"/>
            </w:rPr>
            <w:t>15 October 2015</w:t>
          </w:r>
        </w:p>
      </w:tc>
    </w:tr>
    <w:tr w:rsidR="001E476B" w:rsidRPr="004F266E" w14:paraId="0B3F119E" w14:textId="77777777" w:rsidTr="00D07BF2">
      <w:trPr>
        <w:trHeight w:val="708"/>
      </w:trPr>
      <w:tc>
        <w:tcPr>
          <w:tcW w:w="5920" w:type="dxa"/>
          <w:vMerge/>
          <w:shd w:val="clear" w:color="auto" w:fill="auto"/>
        </w:tcPr>
        <w:p w14:paraId="473DB38D" w14:textId="77777777" w:rsidR="001E476B" w:rsidRPr="00374227" w:rsidRDefault="001E476B" w:rsidP="00D07BF2">
          <w:pPr>
            <w:pStyle w:val="Header"/>
          </w:pPr>
        </w:p>
      </w:tc>
      <w:tc>
        <w:tcPr>
          <w:tcW w:w="3260" w:type="dxa"/>
          <w:shd w:val="clear" w:color="auto" w:fill="auto"/>
          <w:vAlign w:val="center"/>
        </w:tcPr>
        <w:p w14:paraId="251E01FD" w14:textId="5191A9B8" w:rsidR="001E476B" w:rsidRPr="00374227" w:rsidRDefault="001E476B" w:rsidP="004B0FD9">
          <w:pPr>
            <w:pStyle w:val="Header"/>
            <w:spacing w:before="60"/>
            <w:rPr>
              <w:rFonts w:ascii="Arial" w:hAnsi="Arial" w:cs="Arial"/>
              <w:b/>
              <w:szCs w:val="22"/>
            </w:rPr>
          </w:pPr>
        </w:p>
      </w:tc>
    </w:tr>
  </w:tbl>
  <w:p w14:paraId="0D93918D"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0C80378"/>
    <w:multiLevelType w:val="hybridMultilevel"/>
    <w:tmpl w:val="535A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9653E54"/>
    <w:multiLevelType w:val="hybridMultilevel"/>
    <w:tmpl w:val="D72A1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E934E06"/>
    <w:multiLevelType w:val="multilevel"/>
    <w:tmpl w:val="434C2EF8"/>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38E668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C7D1984"/>
    <w:multiLevelType w:val="hybridMultilevel"/>
    <w:tmpl w:val="3F202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7"/>
  </w:num>
  <w:num w:numId="3">
    <w:abstractNumId w:val="22"/>
  </w:num>
  <w:num w:numId="4">
    <w:abstractNumId w:val="30"/>
  </w:num>
  <w:num w:numId="5">
    <w:abstractNumId w:val="21"/>
  </w:num>
  <w:num w:numId="6">
    <w:abstractNumId w:val="14"/>
  </w:num>
  <w:num w:numId="7">
    <w:abstractNumId w:val="26"/>
  </w:num>
  <w:num w:numId="8">
    <w:abstractNumId w:val="9"/>
  </w:num>
  <w:num w:numId="9">
    <w:abstractNumId w:val="5"/>
  </w:num>
  <w:num w:numId="10">
    <w:abstractNumId w:val="3"/>
  </w:num>
  <w:num w:numId="11">
    <w:abstractNumId w:val="10"/>
  </w:num>
  <w:num w:numId="12">
    <w:abstractNumId w:val="23"/>
  </w:num>
  <w:num w:numId="13">
    <w:abstractNumId w:val="13"/>
  </w:num>
  <w:num w:numId="14">
    <w:abstractNumId w:val="31"/>
  </w:num>
  <w:num w:numId="15">
    <w:abstractNumId w:val="20"/>
  </w:num>
  <w:num w:numId="16">
    <w:abstractNumId w:val="1"/>
  </w:num>
  <w:num w:numId="17">
    <w:abstractNumId w:val="29"/>
  </w:num>
  <w:num w:numId="18">
    <w:abstractNumId w:val="17"/>
  </w:num>
  <w:num w:numId="19">
    <w:abstractNumId w:val="8"/>
  </w:num>
  <w:num w:numId="20">
    <w:abstractNumId w:val="12"/>
  </w:num>
  <w:num w:numId="21">
    <w:abstractNumId w:val="25"/>
  </w:num>
  <w:num w:numId="22">
    <w:abstractNumId w:val="16"/>
  </w:num>
  <w:num w:numId="23">
    <w:abstractNumId w:val="27"/>
  </w:num>
  <w:num w:numId="24">
    <w:abstractNumId w:val="15"/>
  </w:num>
  <w:num w:numId="25">
    <w:abstractNumId w:val="6"/>
  </w:num>
  <w:num w:numId="26">
    <w:abstractNumId w:val="28"/>
  </w:num>
  <w:num w:numId="27">
    <w:abstractNumId w:val="0"/>
  </w:num>
  <w:num w:numId="28">
    <w:abstractNumId w:val="4"/>
  </w:num>
  <w:num w:numId="29">
    <w:abstractNumId w:val="2"/>
  </w:num>
  <w:num w:numId="30">
    <w:abstractNumId w:val="19"/>
  </w:num>
  <w:num w:numId="31">
    <w:abstractNumId w:val="11"/>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4C1C"/>
    <w:rsid w:val="000078F0"/>
    <w:rsid w:val="000109D3"/>
    <w:rsid w:val="00010A80"/>
    <w:rsid w:val="00011E01"/>
    <w:rsid w:val="00014D5C"/>
    <w:rsid w:val="000367FF"/>
    <w:rsid w:val="00041694"/>
    <w:rsid w:val="0005285D"/>
    <w:rsid w:val="00061956"/>
    <w:rsid w:val="00081B2C"/>
    <w:rsid w:val="00084E44"/>
    <w:rsid w:val="00090FE6"/>
    <w:rsid w:val="000A30A1"/>
    <w:rsid w:val="000A3935"/>
    <w:rsid w:val="000A7FC2"/>
    <w:rsid w:val="000B09F5"/>
    <w:rsid w:val="000B251A"/>
    <w:rsid w:val="000B3790"/>
    <w:rsid w:val="000C3360"/>
    <w:rsid w:val="000C731D"/>
    <w:rsid w:val="000D2BDB"/>
    <w:rsid w:val="000D6752"/>
    <w:rsid w:val="000D702D"/>
    <w:rsid w:val="000E57D7"/>
    <w:rsid w:val="000E5E39"/>
    <w:rsid w:val="00100FC2"/>
    <w:rsid w:val="0010253D"/>
    <w:rsid w:val="001108FC"/>
    <w:rsid w:val="001172B6"/>
    <w:rsid w:val="001224A4"/>
    <w:rsid w:val="001467AD"/>
    <w:rsid w:val="00170549"/>
    <w:rsid w:val="00173D5A"/>
    <w:rsid w:val="0017617B"/>
    <w:rsid w:val="001873EA"/>
    <w:rsid w:val="001A07F1"/>
    <w:rsid w:val="001A7A02"/>
    <w:rsid w:val="001C54EF"/>
    <w:rsid w:val="001D1DA6"/>
    <w:rsid w:val="001D2C76"/>
    <w:rsid w:val="001D6703"/>
    <w:rsid w:val="001E17BC"/>
    <w:rsid w:val="001E476B"/>
    <w:rsid w:val="001E4CE7"/>
    <w:rsid w:val="0021114E"/>
    <w:rsid w:val="00223F45"/>
    <w:rsid w:val="002414C2"/>
    <w:rsid w:val="00254DF4"/>
    <w:rsid w:val="002815D0"/>
    <w:rsid w:val="002A0C7D"/>
    <w:rsid w:val="002A0D9E"/>
    <w:rsid w:val="002B6162"/>
    <w:rsid w:val="002C6F3C"/>
    <w:rsid w:val="002D0658"/>
    <w:rsid w:val="002F15DD"/>
    <w:rsid w:val="00302667"/>
    <w:rsid w:val="00316558"/>
    <w:rsid w:val="00324BAA"/>
    <w:rsid w:val="00324E86"/>
    <w:rsid w:val="003304C3"/>
    <w:rsid w:val="00343A7A"/>
    <w:rsid w:val="00363ED4"/>
    <w:rsid w:val="00372DE6"/>
    <w:rsid w:val="003978FB"/>
    <w:rsid w:val="003B1315"/>
    <w:rsid w:val="003B47DB"/>
    <w:rsid w:val="003C275B"/>
    <w:rsid w:val="003C77A8"/>
    <w:rsid w:val="003E20D5"/>
    <w:rsid w:val="003E4825"/>
    <w:rsid w:val="003E4B3E"/>
    <w:rsid w:val="0041006B"/>
    <w:rsid w:val="0042168F"/>
    <w:rsid w:val="00424B03"/>
    <w:rsid w:val="00435D57"/>
    <w:rsid w:val="004401AF"/>
    <w:rsid w:val="00444C86"/>
    <w:rsid w:val="00447399"/>
    <w:rsid w:val="00481354"/>
    <w:rsid w:val="004916EF"/>
    <w:rsid w:val="004B0FD9"/>
    <w:rsid w:val="004D36F3"/>
    <w:rsid w:val="004F12FE"/>
    <w:rsid w:val="004F37CF"/>
    <w:rsid w:val="00512E9C"/>
    <w:rsid w:val="005436FD"/>
    <w:rsid w:val="00543729"/>
    <w:rsid w:val="00546D0D"/>
    <w:rsid w:val="00575EED"/>
    <w:rsid w:val="005A4917"/>
    <w:rsid w:val="005A69C1"/>
    <w:rsid w:val="005B0051"/>
    <w:rsid w:val="005B3508"/>
    <w:rsid w:val="005B6237"/>
    <w:rsid w:val="005E3061"/>
    <w:rsid w:val="005E38A9"/>
    <w:rsid w:val="005F0364"/>
    <w:rsid w:val="005F364F"/>
    <w:rsid w:val="00601A2D"/>
    <w:rsid w:val="006137EA"/>
    <w:rsid w:val="00616455"/>
    <w:rsid w:val="00617B72"/>
    <w:rsid w:val="006211E9"/>
    <w:rsid w:val="0062711C"/>
    <w:rsid w:val="00632A3E"/>
    <w:rsid w:val="0064605C"/>
    <w:rsid w:val="00646A98"/>
    <w:rsid w:val="00650936"/>
    <w:rsid w:val="00654832"/>
    <w:rsid w:val="0066149C"/>
    <w:rsid w:val="006629E0"/>
    <w:rsid w:val="0066784C"/>
    <w:rsid w:val="00696B82"/>
    <w:rsid w:val="006A0E31"/>
    <w:rsid w:val="006A0E38"/>
    <w:rsid w:val="006A5B68"/>
    <w:rsid w:val="006B4E36"/>
    <w:rsid w:val="006C33DB"/>
    <w:rsid w:val="006C6FAD"/>
    <w:rsid w:val="006D2AFA"/>
    <w:rsid w:val="006F0CCB"/>
    <w:rsid w:val="00701A27"/>
    <w:rsid w:val="00706D3A"/>
    <w:rsid w:val="00717153"/>
    <w:rsid w:val="0071730B"/>
    <w:rsid w:val="007302F9"/>
    <w:rsid w:val="00760F68"/>
    <w:rsid w:val="00764379"/>
    <w:rsid w:val="007670B0"/>
    <w:rsid w:val="007768AE"/>
    <w:rsid w:val="007A063E"/>
    <w:rsid w:val="007B7A0E"/>
    <w:rsid w:val="007C1849"/>
    <w:rsid w:val="007C2BC2"/>
    <w:rsid w:val="007E2685"/>
    <w:rsid w:val="007F248F"/>
    <w:rsid w:val="007F24E8"/>
    <w:rsid w:val="007F35F0"/>
    <w:rsid w:val="0080141F"/>
    <w:rsid w:val="008210B1"/>
    <w:rsid w:val="00822EDF"/>
    <w:rsid w:val="00826AFF"/>
    <w:rsid w:val="008370F8"/>
    <w:rsid w:val="00841710"/>
    <w:rsid w:val="00852D78"/>
    <w:rsid w:val="00860C8D"/>
    <w:rsid w:val="0087174A"/>
    <w:rsid w:val="0087546A"/>
    <w:rsid w:val="008759E1"/>
    <w:rsid w:val="008772F4"/>
    <w:rsid w:val="00893E53"/>
    <w:rsid w:val="008A6F73"/>
    <w:rsid w:val="008C3AFD"/>
    <w:rsid w:val="008D1B23"/>
    <w:rsid w:val="008D332D"/>
    <w:rsid w:val="008E11E9"/>
    <w:rsid w:val="008E255C"/>
    <w:rsid w:val="008E5AE8"/>
    <w:rsid w:val="008F3A81"/>
    <w:rsid w:val="008F43AD"/>
    <w:rsid w:val="00906D0E"/>
    <w:rsid w:val="00914A91"/>
    <w:rsid w:val="00926F4B"/>
    <w:rsid w:val="0092710B"/>
    <w:rsid w:val="00931FA5"/>
    <w:rsid w:val="0094468C"/>
    <w:rsid w:val="00951B39"/>
    <w:rsid w:val="0096538A"/>
    <w:rsid w:val="00967F3E"/>
    <w:rsid w:val="00982B41"/>
    <w:rsid w:val="009A3526"/>
    <w:rsid w:val="009B0968"/>
    <w:rsid w:val="009B1B68"/>
    <w:rsid w:val="009C64BE"/>
    <w:rsid w:val="009C7622"/>
    <w:rsid w:val="009C799F"/>
    <w:rsid w:val="009D04A1"/>
    <w:rsid w:val="009D1123"/>
    <w:rsid w:val="009D5D4A"/>
    <w:rsid w:val="009D6157"/>
    <w:rsid w:val="009E17B8"/>
    <w:rsid w:val="009E64CF"/>
    <w:rsid w:val="00A00B26"/>
    <w:rsid w:val="00A05560"/>
    <w:rsid w:val="00A05A24"/>
    <w:rsid w:val="00A16CE5"/>
    <w:rsid w:val="00A41125"/>
    <w:rsid w:val="00A601EC"/>
    <w:rsid w:val="00A67E0E"/>
    <w:rsid w:val="00A71CD2"/>
    <w:rsid w:val="00A7644D"/>
    <w:rsid w:val="00A85104"/>
    <w:rsid w:val="00A9189F"/>
    <w:rsid w:val="00A92B3B"/>
    <w:rsid w:val="00A94AE8"/>
    <w:rsid w:val="00A97280"/>
    <w:rsid w:val="00AA5C07"/>
    <w:rsid w:val="00AA6F4D"/>
    <w:rsid w:val="00AE445A"/>
    <w:rsid w:val="00B0159A"/>
    <w:rsid w:val="00B15DD0"/>
    <w:rsid w:val="00B162A5"/>
    <w:rsid w:val="00B23D17"/>
    <w:rsid w:val="00B4605D"/>
    <w:rsid w:val="00B51B1C"/>
    <w:rsid w:val="00B5364D"/>
    <w:rsid w:val="00B63F0D"/>
    <w:rsid w:val="00B668B0"/>
    <w:rsid w:val="00B67071"/>
    <w:rsid w:val="00B7585E"/>
    <w:rsid w:val="00B82F93"/>
    <w:rsid w:val="00BB212B"/>
    <w:rsid w:val="00BC3B14"/>
    <w:rsid w:val="00BC3B9F"/>
    <w:rsid w:val="00BD4D88"/>
    <w:rsid w:val="00BE1A18"/>
    <w:rsid w:val="00BF4F9E"/>
    <w:rsid w:val="00C21FC8"/>
    <w:rsid w:val="00C230B5"/>
    <w:rsid w:val="00C342FB"/>
    <w:rsid w:val="00C36EBD"/>
    <w:rsid w:val="00C56860"/>
    <w:rsid w:val="00C56D09"/>
    <w:rsid w:val="00C6265B"/>
    <w:rsid w:val="00C62FE0"/>
    <w:rsid w:val="00C63BF4"/>
    <w:rsid w:val="00C70B72"/>
    <w:rsid w:val="00C74636"/>
    <w:rsid w:val="00C82C83"/>
    <w:rsid w:val="00C9258A"/>
    <w:rsid w:val="00CA1498"/>
    <w:rsid w:val="00CC0245"/>
    <w:rsid w:val="00CC33ED"/>
    <w:rsid w:val="00CE1276"/>
    <w:rsid w:val="00CE2310"/>
    <w:rsid w:val="00CE798A"/>
    <w:rsid w:val="00CF0A58"/>
    <w:rsid w:val="00CF77EA"/>
    <w:rsid w:val="00D024F9"/>
    <w:rsid w:val="00D077EE"/>
    <w:rsid w:val="00D1779A"/>
    <w:rsid w:val="00D5389B"/>
    <w:rsid w:val="00D620BE"/>
    <w:rsid w:val="00D62EC8"/>
    <w:rsid w:val="00D66905"/>
    <w:rsid w:val="00D77253"/>
    <w:rsid w:val="00D77932"/>
    <w:rsid w:val="00D84788"/>
    <w:rsid w:val="00D903DC"/>
    <w:rsid w:val="00DA0183"/>
    <w:rsid w:val="00DB67BE"/>
    <w:rsid w:val="00DC6F05"/>
    <w:rsid w:val="00DC79F9"/>
    <w:rsid w:val="00DD7568"/>
    <w:rsid w:val="00DD7640"/>
    <w:rsid w:val="00DF11AC"/>
    <w:rsid w:val="00E11424"/>
    <w:rsid w:val="00E1254E"/>
    <w:rsid w:val="00E27467"/>
    <w:rsid w:val="00E364FD"/>
    <w:rsid w:val="00E4011A"/>
    <w:rsid w:val="00E52D8B"/>
    <w:rsid w:val="00E64FBC"/>
    <w:rsid w:val="00E650C7"/>
    <w:rsid w:val="00E7710E"/>
    <w:rsid w:val="00E83EB8"/>
    <w:rsid w:val="00E8440A"/>
    <w:rsid w:val="00E84B8B"/>
    <w:rsid w:val="00EA413A"/>
    <w:rsid w:val="00EB1237"/>
    <w:rsid w:val="00EC7718"/>
    <w:rsid w:val="00ED12B2"/>
    <w:rsid w:val="00ED255D"/>
    <w:rsid w:val="00EE3818"/>
    <w:rsid w:val="00EF56CF"/>
    <w:rsid w:val="00F03240"/>
    <w:rsid w:val="00F23B3B"/>
    <w:rsid w:val="00F31883"/>
    <w:rsid w:val="00F6257D"/>
    <w:rsid w:val="00F6671D"/>
    <w:rsid w:val="00F66928"/>
    <w:rsid w:val="00F74F32"/>
    <w:rsid w:val="00F77051"/>
    <w:rsid w:val="00F82CB9"/>
    <w:rsid w:val="00F85FF9"/>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ListParagraphChar">
    <w:name w:val="List Paragraph Char"/>
    <w:link w:val="ListParagraph"/>
    <w:uiPriority w:val="34"/>
    <w:locked/>
    <w:rsid w:val="00C6265B"/>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ListParagraphChar">
    <w:name w:val="List Paragraph Char"/>
    <w:link w:val="ListParagraph"/>
    <w:uiPriority w:val="34"/>
    <w:locked/>
    <w:rsid w:val="00C6265B"/>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ian.keating@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35CA6B60000146850AFFCB017A5D6F" ma:contentTypeVersion="4" ma:contentTypeDescription="Create a new document." ma:contentTypeScope="" ma:versionID="74da73c69a7ce48deb6c2b222465c5e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F7E25-6D48-4D75-A107-DB062C2623CA}">
  <ds:schemaRefs>
    <ds:schemaRef ds:uri="http://purl.org/dc/elements/1.1/"/>
    <ds:schemaRef ds:uri="http://www.w3.org/XML/1998/namespace"/>
    <ds:schemaRef ds:uri="http://purl.org/dc/terms/"/>
    <ds:schemaRef ds:uri="http://schemas.openxmlformats.org/package/2006/metadata/core-properties"/>
    <ds:schemaRef ds:uri="http://schemas.microsoft.com/office/infopath/2007/PartnerControls"/>
    <ds:schemaRef ds:uri="http://purl.org/dc/dcmitype/"/>
    <ds:schemaRef ds:uri="1c8a0e75-f4bc-4eb4-8ed0-578eaea9e1ca"/>
    <ds:schemaRef ds:uri="http://schemas.microsoft.com/office/2006/documentManagement/types"/>
    <ds:schemaRef ds:uri="c8febe6a-14d9-43ab-83c3-c48f478fa47c"/>
    <ds:schemaRef ds:uri="http://schemas.microsoft.com/office/2006/metadata/properties"/>
  </ds:schemaRefs>
</ds:datastoreItem>
</file>

<file path=customXml/itemProps2.xml><?xml version="1.0" encoding="utf-8"?>
<ds:datastoreItem xmlns:ds="http://schemas.openxmlformats.org/officeDocument/2006/customXml" ds:itemID="{64BF6C75-CEBB-42F0-8AC4-D234948C2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415E62-40F8-4FB9-BEBD-0DF1F08FC978}">
  <ds:schemaRefs>
    <ds:schemaRef ds:uri="http://schemas.microsoft.com/sharepoint/v3/contenttype/forms"/>
  </ds:schemaRefs>
</ds:datastoreItem>
</file>

<file path=customXml/itemProps4.xml><?xml version="1.0" encoding="utf-8"?>
<ds:datastoreItem xmlns:ds="http://schemas.openxmlformats.org/officeDocument/2006/customXml" ds:itemID="{1CDA85A6-89B7-4F48-B770-0A2AFCA1A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900</Words>
  <Characters>4839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John Wright</dc:creator>
  <cp:lastModifiedBy>John Wilesmith</cp:lastModifiedBy>
  <cp:revision>3</cp:revision>
  <cp:lastPrinted>2015-10-07T14:31:00Z</cp:lastPrinted>
  <dcterms:created xsi:type="dcterms:W3CDTF">2015-10-07T16:35:00Z</dcterms:created>
  <dcterms:modified xsi:type="dcterms:W3CDTF">2015-10-08T11:49:00Z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0x0101007235CA6B60000146850AFFCB017A5D6F</vt:lpwstr>
  </property>
</Properties>
</file>